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CA" w:rsidRDefault="005835CA" w:rsidP="005835CA">
      <w:pPr>
        <w:widowControl/>
        <w:jc w:val="left"/>
        <w:rPr>
          <w:rFonts w:ascii="黑体" w:eastAsia="黑体" w:hAnsi="Times New Roman" w:cs="仿宋_GB2312" w:hint="eastAsia"/>
          <w:sz w:val="32"/>
          <w:szCs w:val="32"/>
        </w:rPr>
      </w:pPr>
      <w:r>
        <w:rPr>
          <w:rFonts w:ascii="黑体" w:eastAsia="黑体" w:hAnsi="Times New Roman" w:cs="仿宋_GB2312" w:hint="eastAsia"/>
          <w:sz w:val="32"/>
          <w:szCs w:val="32"/>
        </w:rPr>
        <w:t>附件1</w:t>
      </w:r>
    </w:p>
    <w:p w:rsidR="005835CA" w:rsidRDefault="005835CA" w:rsidP="005835CA">
      <w:pPr>
        <w:pStyle w:val="a0"/>
        <w:spacing w:after="0"/>
        <w:ind w:firstLine="320"/>
        <w:rPr>
          <w:rFonts w:hint="eastAsia"/>
        </w:rPr>
      </w:pPr>
    </w:p>
    <w:p w:rsidR="005835CA" w:rsidRDefault="005835CA" w:rsidP="005835CA">
      <w:pPr>
        <w:widowControl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自治区本级2023年工伤预防项目实施内容要求</w:t>
      </w:r>
    </w:p>
    <w:p w:rsidR="005835CA" w:rsidRDefault="005835CA" w:rsidP="005835CA">
      <w:pPr>
        <w:rPr>
          <w:rFonts w:ascii="Times New Roman" w:eastAsia="仿宋" w:hAnsi="Times New Roman" w:cs="仿宋" w:hint="eastAsia"/>
          <w:sz w:val="32"/>
          <w:szCs w:val="32"/>
        </w:rPr>
      </w:pPr>
    </w:p>
    <w:p w:rsidR="005835CA" w:rsidRDefault="005835CA" w:rsidP="005835CA">
      <w:pPr>
        <w:spacing w:line="520" w:lineRule="exact"/>
        <w:ind w:firstLineChars="200" w:firstLine="640"/>
        <w:rPr>
          <w:rFonts w:ascii="Times New Roman" w:eastAsia="黑体" w:hAnsi="Times New Roman" w:cs="黑体" w:hint="eastAsia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一、大中型企业实施的工伤预防项目</w:t>
      </w:r>
    </w:p>
    <w:p w:rsidR="005835CA" w:rsidRDefault="005835CA" w:rsidP="005835CA">
      <w:pPr>
        <w:spacing w:line="52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（一）召开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次全公司工伤预防启动（部署）会。</w:t>
      </w:r>
    </w:p>
    <w:p w:rsidR="005835CA" w:rsidRDefault="005835CA" w:rsidP="005835CA">
      <w:pPr>
        <w:spacing w:line="52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（二）制作时长不少于</w:t>
      </w:r>
      <w:r>
        <w:rPr>
          <w:rFonts w:ascii="Times New Roman" w:eastAsia="仿宋_GB2312" w:hAnsi="Times New Roman" w:cs="仿宋_GB2312" w:hint="eastAsia"/>
          <w:sz w:val="32"/>
          <w:szCs w:val="32"/>
        </w:rPr>
        <w:t>15</w:t>
      </w:r>
      <w:r>
        <w:rPr>
          <w:rFonts w:ascii="Times New Roman" w:eastAsia="仿宋_GB2312" w:hAnsi="Times New Roman" w:cs="仿宋_GB2312" w:hint="eastAsia"/>
          <w:sz w:val="32"/>
          <w:szCs w:val="32"/>
        </w:rPr>
        <w:t>分钟的工伤预防主题公益短视频（可以一个或几个）。</w:t>
      </w:r>
    </w:p>
    <w:p w:rsidR="005835CA" w:rsidRDefault="005835CA" w:rsidP="005835CA">
      <w:pPr>
        <w:pStyle w:val="a0"/>
        <w:spacing w:after="0" w:line="520" w:lineRule="exact"/>
        <w:ind w:firstLine="320"/>
        <w:rPr>
          <w:rFonts w:cs="仿宋_GB2312" w:hint="eastAsia"/>
          <w:szCs w:val="32"/>
        </w:rPr>
      </w:pPr>
      <w:r>
        <w:rPr>
          <w:rFonts w:cs="仿宋_GB2312" w:hint="eastAsia"/>
          <w:szCs w:val="32"/>
        </w:rPr>
        <w:t xml:space="preserve">    </w:t>
      </w:r>
      <w:r>
        <w:rPr>
          <w:rFonts w:cs="仿宋_GB2312" w:hint="eastAsia"/>
          <w:szCs w:val="32"/>
        </w:rPr>
        <w:t>（三）在自治区级纸媒（如：广西日报）进行至少</w:t>
      </w:r>
      <w:r>
        <w:rPr>
          <w:rFonts w:cs="仿宋_GB2312" w:hint="eastAsia"/>
          <w:szCs w:val="32"/>
        </w:rPr>
        <w:t>2</w:t>
      </w:r>
      <w:r>
        <w:rPr>
          <w:rFonts w:cs="仿宋_GB2312" w:hint="eastAsia"/>
          <w:szCs w:val="32"/>
        </w:rPr>
        <w:t>次宣传报道；自治区级电视台（如：广西广播电视台）进行</w:t>
      </w:r>
      <w:r>
        <w:rPr>
          <w:rFonts w:cs="仿宋_GB2312" w:hint="eastAsia"/>
          <w:szCs w:val="32"/>
        </w:rPr>
        <w:t>2</w:t>
      </w:r>
      <w:r>
        <w:rPr>
          <w:rFonts w:cs="仿宋_GB2312" w:hint="eastAsia"/>
          <w:szCs w:val="32"/>
        </w:rPr>
        <w:t>次宣传报道；在广西热门门户媒体（如：广西新闻网、八桂网、人民网等）进行</w:t>
      </w:r>
      <w:r>
        <w:rPr>
          <w:rFonts w:cs="仿宋_GB2312" w:hint="eastAsia"/>
          <w:szCs w:val="32"/>
        </w:rPr>
        <w:t>20</w:t>
      </w:r>
      <w:r>
        <w:rPr>
          <w:rFonts w:cs="仿宋_GB2312" w:hint="eastAsia"/>
          <w:szCs w:val="32"/>
        </w:rPr>
        <w:t>次宣传报道。</w:t>
      </w:r>
    </w:p>
    <w:p w:rsidR="005835CA" w:rsidRDefault="005835CA" w:rsidP="005835CA">
      <w:pPr>
        <w:spacing w:line="520" w:lineRule="exact"/>
        <w:ind w:firstLineChars="200" w:firstLine="640"/>
        <w:rPr>
          <w:rFonts w:ascii="Times New Roman" w:eastAsia="楷体_GB2312" w:hAnsi="Times New Roman" w:cs="楷体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（四）培训职工</w:t>
      </w:r>
      <w:r>
        <w:rPr>
          <w:rFonts w:ascii="Times New Roman" w:eastAsia="仿宋_GB2312" w:hAnsi="Times New Roman" w:cs="仿宋_GB2312" w:hint="eastAsia"/>
          <w:sz w:val="32"/>
          <w:szCs w:val="32"/>
        </w:rPr>
        <w:t>1000</w:t>
      </w:r>
      <w:r>
        <w:rPr>
          <w:rFonts w:ascii="Times New Roman" w:eastAsia="仿宋_GB2312" w:hAnsi="Times New Roman" w:cs="仿宋_GB2312" w:hint="eastAsia"/>
          <w:sz w:val="32"/>
          <w:szCs w:val="32"/>
        </w:rPr>
        <w:t>人次以上，每名职工培训</w:t>
      </w:r>
      <w:r>
        <w:rPr>
          <w:rFonts w:ascii="Times New Roman" w:eastAsia="仿宋_GB2312" w:hAnsi="Times New Roman" w:cs="仿宋_GB2312" w:hint="eastAsia"/>
          <w:sz w:val="32"/>
          <w:szCs w:val="32"/>
        </w:rPr>
        <w:t>8</w:t>
      </w:r>
      <w:r>
        <w:rPr>
          <w:rFonts w:ascii="Times New Roman" w:eastAsia="仿宋_GB2312" w:hAnsi="Times New Roman" w:cs="仿宋_GB2312" w:hint="eastAsia"/>
          <w:sz w:val="32"/>
          <w:szCs w:val="32"/>
        </w:rPr>
        <w:t>学时（含）以上。</w:t>
      </w:r>
    </w:p>
    <w:p w:rsidR="005835CA" w:rsidRDefault="005835CA" w:rsidP="005835CA">
      <w:pPr>
        <w:spacing w:line="520" w:lineRule="exact"/>
        <w:ind w:firstLineChars="200" w:firstLine="640"/>
        <w:rPr>
          <w:rFonts w:ascii="Times New Roman" w:eastAsia="黑体" w:hAnsi="Times New Roman" w:cs="黑体" w:hint="eastAsia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二、行业协会实施的工伤预防项目</w:t>
      </w:r>
    </w:p>
    <w:p w:rsidR="005835CA" w:rsidRDefault="005835CA" w:rsidP="005835CA">
      <w:pPr>
        <w:spacing w:line="52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（一）召开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次该行业工伤预防启动（部署）会。</w:t>
      </w:r>
    </w:p>
    <w:p w:rsidR="005835CA" w:rsidRDefault="005835CA" w:rsidP="005835CA">
      <w:pPr>
        <w:spacing w:line="52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（二）制作时长不少于</w:t>
      </w:r>
      <w:r>
        <w:rPr>
          <w:rFonts w:ascii="Times New Roman" w:eastAsia="仿宋_GB2312" w:hAnsi="Times New Roman" w:cs="仿宋_GB2312" w:hint="eastAsia"/>
          <w:sz w:val="32"/>
          <w:szCs w:val="32"/>
        </w:rPr>
        <w:t>15</w:t>
      </w:r>
      <w:r>
        <w:rPr>
          <w:rFonts w:ascii="Times New Roman" w:eastAsia="仿宋_GB2312" w:hAnsi="Times New Roman" w:cs="仿宋_GB2312" w:hint="eastAsia"/>
          <w:sz w:val="32"/>
          <w:szCs w:val="32"/>
        </w:rPr>
        <w:t>分钟的工伤预防主题公益短视频（可以一个或几个）。</w:t>
      </w:r>
    </w:p>
    <w:p w:rsidR="005835CA" w:rsidRDefault="005835CA" w:rsidP="005835CA">
      <w:pPr>
        <w:pStyle w:val="a0"/>
        <w:spacing w:after="0" w:line="520" w:lineRule="exact"/>
        <w:ind w:firstLine="320"/>
        <w:rPr>
          <w:rFonts w:cs="仿宋_GB2312" w:hint="eastAsia"/>
          <w:szCs w:val="32"/>
        </w:rPr>
      </w:pPr>
      <w:r>
        <w:rPr>
          <w:rFonts w:cs="仿宋_GB2312" w:hint="eastAsia"/>
          <w:szCs w:val="32"/>
        </w:rPr>
        <w:t xml:space="preserve">    </w:t>
      </w:r>
      <w:r>
        <w:rPr>
          <w:rFonts w:cs="仿宋_GB2312" w:hint="eastAsia"/>
          <w:szCs w:val="32"/>
        </w:rPr>
        <w:t>（三）在自治区级纸媒（如：广西日报）进行至少</w:t>
      </w:r>
      <w:r>
        <w:rPr>
          <w:rFonts w:cs="仿宋_GB2312" w:hint="eastAsia"/>
          <w:szCs w:val="32"/>
        </w:rPr>
        <w:t>2</w:t>
      </w:r>
      <w:r>
        <w:rPr>
          <w:rFonts w:cs="仿宋_GB2312" w:hint="eastAsia"/>
          <w:szCs w:val="32"/>
        </w:rPr>
        <w:t>次宣传报道；自治区级电视台（如：广西广播电视台）进行</w:t>
      </w:r>
      <w:r>
        <w:rPr>
          <w:rFonts w:cs="仿宋_GB2312" w:hint="eastAsia"/>
          <w:szCs w:val="32"/>
        </w:rPr>
        <w:t>2</w:t>
      </w:r>
      <w:r>
        <w:rPr>
          <w:rFonts w:cs="仿宋_GB2312" w:hint="eastAsia"/>
          <w:szCs w:val="32"/>
        </w:rPr>
        <w:t>次宣传报道；在广西热门门户媒体（如：广西新闻网、八桂网、人民网等）进行</w:t>
      </w:r>
      <w:r>
        <w:rPr>
          <w:rFonts w:cs="仿宋_GB2312" w:hint="eastAsia"/>
          <w:szCs w:val="32"/>
        </w:rPr>
        <w:t>20</w:t>
      </w:r>
      <w:r>
        <w:rPr>
          <w:rFonts w:cs="仿宋_GB2312" w:hint="eastAsia"/>
          <w:szCs w:val="32"/>
        </w:rPr>
        <w:t>次宣传报道。</w:t>
      </w:r>
    </w:p>
    <w:p w:rsidR="005835CA" w:rsidRDefault="005835CA" w:rsidP="005835CA">
      <w:pPr>
        <w:spacing w:line="520" w:lineRule="exact"/>
        <w:ind w:firstLineChars="143" w:firstLine="458"/>
        <w:rPr>
          <w:rFonts w:ascii="Times New Roman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（四）培训职工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2000</w:t>
      </w:r>
      <w:r>
        <w:rPr>
          <w:rFonts w:ascii="Times New Roman" w:eastAsia="仿宋_GB2312" w:hAnsi="Times New Roman" w:cs="仿宋_GB2312" w:hint="eastAsia"/>
          <w:sz w:val="32"/>
          <w:szCs w:val="32"/>
        </w:rPr>
        <w:t>人次以上，每名职工培训</w:t>
      </w:r>
      <w:r>
        <w:rPr>
          <w:rFonts w:ascii="Times New Roman" w:eastAsia="仿宋_GB2312" w:hAnsi="Times New Roman" w:cs="仿宋_GB2312" w:hint="eastAsia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sz w:val="32"/>
          <w:szCs w:val="32"/>
        </w:rPr>
        <w:t>学时（含）以上。</w:t>
      </w:r>
    </w:p>
    <w:p w:rsidR="006C40CE" w:rsidRDefault="006C40CE"/>
    <w:sectPr w:rsidR="006C40CE" w:rsidSect="005835CA">
      <w:pgSz w:w="11906" w:h="16838"/>
      <w:pgMar w:top="1418" w:right="1247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35CA"/>
    <w:rsid w:val="005835CA"/>
    <w:rsid w:val="006C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35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5835CA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5835CA"/>
    <w:rPr>
      <w:rFonts w:ascii="Calibri" w:eastAsia="宋体" w:hAnsi="Calibri" w:cs="Times New Roman"/>
    </w:rPr>
  </w:style>
  <w:style w:type="paragraph" w:styleId="a0">
    <w:name w:val="Body Text First Indent"/>
    <w:basedOn w:val="a4"/>
    <w:link w:val="Char0"/>
    <w:uiPriority w:val="99"/>
    <w:unhideWhenUsed/>
    <w:qFormat/>
    <w:rsid w:val="005835CA"/>
    <w:pPr>
      <w:spacing w:line="580" w:lineRule="exact"/>
      <w:ind w:firstLineChars="100" w:firstLine="420"/>
    </w:pPr>
    <w:rPr>
      <w:rFonts w:ascii="Times New Roman" w:eastAsia="仿宋_GB2312" w:hAnsi="Times New Roman"/>
      <w:sz w:val="32"/>
      <w:szCs w:val="20"/>
    </w:rPr>
  </w:style>
  <w:style w:type="character" w:customStyle="1" w:styleId="Char0">
    <w:name w:val="正文首行缩进 Char"/>
    <w:basedOn w:val="Char"/>
    <w:link w:val="a0"/>
    <w:uiPriority w:val="99"/>
    <w:rsid w:val="005835CA"/>
    <w:rPr>
      <w:rFonts w:ascii="Times New Roman" w:eastAsia="仿宋_GB2312" w:hAnsi="Times New Roman"/>
      <w:sz w:val="32"/>
      <w:szCs w:val="20"/>
    </w:rPr>
  </w:style>
  <w:style w:type="paragraph" w:customStyle="1" w:styleId="CharCharCharChar">
    <w:name w:val="Char Char Char Char"/>
    <w:basedOn w:val="a"/>
    <w:rsid w:val="005835CA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2023-05-09T10:14:00Z</dcterms:created>
  <dcterms:modified xsi:type="dcterms:W3CDTF">2023-05-09T10:15:00Z</dcterms:modified>
</cp:coreProperties>
</file>