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180" w:firstLineChars="950"/>
        <w:textAlignment w:val="auto"/>
        <w:rPr>
          <w:rStyle w:val="7"/>
          <w:rFonts w:ascii="方正小标宋简体" w:hAnsi="华文仿宋" w:eastAsia="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360" w:lineRule="auto"/>
        <w:ind w:left="0" w:hanging="1320" w:hangingChars="300"/>
        <w:jc w:val="center"/>
        <w:textAlignment w:val="auto"/>
        <w:rPr>
          <w:rStyle w:val="7"/>
          <w:rFonts w:ascii="方正小标宋简体" w:hAnsi="华文仿宋" w:eastAsia="方正小标宋简体"/>
          <w:kern w:val="0"/>
          <w:sz w:val="44"/>
          <w:szCs w:val="44"/>
        </w:rPr>
      </w:pPr>
      <w:r>
        <w:rPr>
          <w:rStyle w:val="7"/>
          <w:rFonts w:hint="eastAsia" w:ascii="方正小标宋简体" w:hAnsi="华文仿宋" w:eastAsia="方正小标宋简体"/>
          <w:kern w:val="0"/>
          <w:sz w:val="44"/>
          <w:szCs w:val="44"/>
          <w:lang w:val="en-US" w:eastAsia="zh-CN"/>
        </w:rPr>
        <w:t xml:space="preserve">      </w:t>
      </w:r>
      <w:r>
        <w:rPr>
          <w:rStyle w:val="7"/>
          <w:rFonts w:ascii="方正小标宋简体" w:hAnsi="华文仿宋" w:eastAsia="方正小标宋简体"/>
          <w:kern w:val="0"/>
          <w:sz w:val="44"/>
          <w:szCs w:val="44"/>
        </w:rPr>
        <w:t>融安县卫生计生监督所</w:t>
      </w:r>
      <w:r>
        <w:rPr>
          <w:rStyle w:val="7"/>
          <w:rFonts w:ascii="方正小标宋简体" w:hAnsi="华文仿宋" w:eastAsia="方正小标宋简体"/>
          <w:spacing w:val="43"/>
          <w:kern w:val="0"/>
          <w:sz w:val="44"/>
          <w:szCs w:val="44"/>
          <w:fitText w:val="3824" w:id="0"/>
        </w:rPr>
        <w:t>202</w:t>
      </w:r>
      <w:r>
        <w:rPr>
          <w:rStyle w:val="7"/>
          <w:rFonts w:hint="eastAsia" w:ascii="方正小标宋简体" w:hAnsi="华文仿宋" w:eastAsia="方正小标宋简体"/>
          <w:spacing w:val="43"/>
          <w:kern w:val="0"/>
          <w:sz w:val="44"/>
          <w:szCs w:val="44"/>
          <w:fitText w:val="3824" w:id="0"/>
        </w:rPr>
        <w:t>1</w:t>
      </w:r>
      <w:r>
        <w:rPr>
          <w:rStyle w:val="7"/>
          <w:rFonts w:ascii="方正小标宋简体" w:hAnsi="华文仿宋" w:eastAsia="方正小标宋简体"/>
          <w:spacing w:val="43"/>
          <w:kern w:val="0"/>
          <w:sz w:val="44"/>
          <w:szCs w:val="44"/>
          <w:fitText w:val="3824" w:id="0"/>
        </w:rPr>
        <w:t>年部门预</w:t>
      </w:r>
      <w:r>
        <w:rPr>
          <w:rStyle w:val="7"/>
          <w:rFonts w:ascii="方正小标宋简体" w:hAnsi="华文仿宋" w:eastAsia="方正小标宋简体"/>
          <w:spacing w:val="-1"/>
          <w:kern w:val="0"/>
          <w:sz w:val="44"/>
          <w:szCs w:val="44"/>
          <w:fitText w:val="3824" w:id="0"/>
        </w:rPr>
        <w:t>算</w:t>
      </w:r>
      <w:r>
        <w:rPr>
          <w:rStyle w:val="7"/>
          <w:rFonts w:hint="eastAsia" w:ascii="方正小标宋简体" w:hAnsi="华文仿宋" w:eastAsia="方正小标宋简体"/>
          <w:kern w:val="0"/>
          <w:sz w:val="44"/>
          <w:szCs w:val="44"/>
        </w:rPr>
        <w:t xml:space="preserve"> 及“三公”经费预算编制说明</w:t>
      </w:r>
    </w:p>
    <w:p>
      <w:pPr>
        <w:spacing w:line="360" w:lineRule="auto"/>
        <w:textAlignment w:val="auto"/>
        <w:rPr>
          <w:rStyle w:val="7"/>
          <w:rFonts w:ascii="方正小标宋简体" w:hAnsi="华文仿宋" w:eastAsia="方正小标宋简体"/>
          <w:sz w:val="44"/>
          <w:szCs w:val="44"/>
        </w:rPr>
      </w:pPr>
    </w:p>
    <w:p>
      <w:pPr>
        <w:spacing w:line="360" w:lineRule="auto"/>
        <w:jc w:val="center"/>
        <w:textAlignment w:val="auto"/>
        <w:rPr>
          <w:rStyle w:val="6"/>
          <w:rFonts w:ascii="方正小标宋简体" w:hAnsi="华文仿宋" w:eastAsia="方正小标宋简体"/>
          <w:bCs w:val="0"/>
          <w:sz w:val="44"/>
          <w:szCs w:val="44"/>
        </w:rPr>
      </w:pPr>
      <w:r>
        <w:rPr>
          <w:rStyle w:val="6"/>
          <w:rFonts w:ascii="方正小标宋简体" w:hAnsi="华文仿宋" w:eastAsia="方正小标宋简体"/>
          <w:bCs w:val="0"/>
          <w:sz w:val="44"/>
          <w:szCs w:val="44"/>
        </w:rPr>
        <w:t>目 录</w:t>
      </w:r>
    </w:p>
    <w:p>
      <w:pPr>
        <w:pStyle w:val="14"/>
        <w:spacing w:before="0" w:beforeAutospacing="0" w:after="0" w:afterAutospacing="0" w:line="360" w:lineRule="auto"/>
        <w:ind w:firstLine="643" w:firstLineChars="200"/>
        <w:textAlignment w:val="auto"/>
        <w:rPr>
          <w:rStyle w:val="7"/>
          <w:rFonts w:ascii="仿宋_GB2312" w:hAnsi="华文仿宋" w:eastAsia="仿宋_GB2312" w:cs="宋体"/>
          <w:b/>
          <w:bCs/>
          <w:color w:val="000000"/>
          <w:sz w:val="32"/>
          <w:szCs w:val="32"/>
        </w:rPr>
      </w:pPr>
      <w:r>
        <w:rPr>
          <w:rStyle w:val="7"/>
          <w:rFonts w:ascii="仿宋_GB2312" w:hAnsi="华文仿宋" w:eastAsia="仿宋_GB2312" w:cs="宋体"/>
          <w:b/>
          <w:bCs/>
          <w:color w:val="000000"/>
          <w:sz w:val="32"/>
          <w:szCs w:val="32"/>
        </w:rPr>
        <w:t>第一部分：部门概况</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一、主要职责</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二、机构设置情况</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三、编制现状及人员构成</w:t>
      </w:r>
    </w:p>
    <w:p>
      <w:pPr>
        <w:pStyle w:val="14"/>
        <w:spacing w:before="0" w:beforeAutospacing="0" w:after="0" w:afterAutospacing="0" w:line="360" w:lineRule="auto"/>
        <w:ind w:firstLine="643" w:firstLineChars="200"/>
        <w:textAlignment w:val="auto"/>
        <w:rPr>
          <w:rStyle w:val="7"/>
          <w:rFonts w:ascii="仿宋_GB2312" w:hAnsi="华文仿宋" w:eastAsia="仿宋_GB2312" w:cs="宋体"/>
          <w:b/>
          <w:bCs/>
          <w:color w:val="000000"/>
          <w:sz w:val="32"/>
          <w:szCs w:val="32"/>
        </w:rPr>
      </w:pPr>
      <w:r>
        <w:rPr>
          <w:rStyle w:val="7"/>
          <w:rFonts w:ascii="仿宋_GB2312" w:hAnsi="华文仿宋" w:eastAsia="仿宋_GB2312" w:cs="宋体"/>
          <w:b/>
          <w:bCs/>
          <w:color w:val="000000"/>
          <w:sz w:val="32"/>
          <w:szCs w:val="32"/>
        </w:rPr>
        <w:t>第二部分：</w:t>
      </w:r>
      <w:r>
        <w:rPr>
          <w:rStyle w:val="7"/>
          <w:rFonts w:hint="eastAsia" w:ascii="仿宋_GB2312" w:hAnsi="华文仿宋" w:eastAsia="仿宋_GB2312" w:cs="宋体"/>
          <w:b/>
          <w:bCs/>
          <w:color w:val="000000"/>
          <w:sz w:val="32"/>
          <w:szCs w:val="32"/>
        </w:rPr>
        <w:t>融安县卫生计生监督</w:t>
      </w:r>
      <w:r>
        <w:rPr>
          <w:rStyle w:val="7"/>
          <w:rFonts w:ascii="仿宋_GB2312" w:hAnsi="华文仿宋" w:eastAsia="仿宋_GB2312" w:cs="宋体"/>
          <w:b/>
          <w:bCs/>
          <w:color w:val="000000"/>
          <w:sz w:val="32"/>
          <w:szCs w:val="32"/>
        </w:rPr>
        <w:t>202</w:t>
      </w:r>
      <w:r>
        <w:rPr>
          <w:rStyle w:val="7"/>
          <w:rFonts w:hint="eastAsia" w:ascii="仿宋_GB2312" w:hAnsi="华文仿宋" w:eastAsia="仿宋_GB2312" w:cs="宋体"/>
          <w:b/>
          <w:bCs/>
          <w:color w:val="000000"/>
          <w:sz w:val="32"/>
          <w:szCs w:val="32"/>
        </w:rPr>
        <w:t>1</w:t>
      </w:r>
      <w:r>
        <w:rPr>
          <w:rStyle w:val="7"/>
          <w:rFonts w:ascii="仿宋_GB2312" w:hAnsi="华文仿宋" w:eastAsia="仿宋_GB2312" w:cs="宋体"/>
          <w:b/>
          <w:bCs/>
          <w:color w:val="000000"/>
          <w:sz w:val="32"/>
          <w:szCs w:val="32"/>
        </w:rPr>
        <w:t>年部门预算表</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一、部门收支总表</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二、部门收入总表</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三、部门支出总表</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四、支出分经济科目表</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五、财政拨款收支总表</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六、一般公共预算支出总表</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七、基本支出明细表</w:t>
      </w:r>
      <w:r>
        <w:rPr>
          <w:rStyle w:val="7"/>
          <w:rFonts w:hint="eastAsia" w:ascii="仿宋_GB2312" w:hAnsi="华文仿宋" w:eastAsia="仿宋_GB2312" w:cs="宋体"/>
          <w:bCs/>
          <w:color w:val="000000"/>
          <w:sz w:val="32"/>
          <w:szCs w:val="32"/>
        </w:rPr>
        <w:t>（一般公共预算）</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八、项目支出明细表</w:t>
      </w:r>
      <w:r>
        <w:rPr>
          <w:rStyle w:val="7"/>
          <w:rFonts w:hint="eastAsia" w:ascii="仿宋_GB2312" w:hAnsi="华文仿宋" w:eastAsia="仿宋_GB2312" w:cs="宋体"/>
          <w:bCs/>
          <w:color w:val="000000"/>
          <w:sz w:val="32"/>
          <w:szCs w:val="32"/>
        </w:rPr>
        <w:t>（一般公共预算）</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九、</w:t>
      </w:r>
      <w:r>
        <w:rPr>
          <w:rStyle w:val="7"/>
          <w:rFonts w:hint="eastAsia" w:ascii="仿宋_GB2312" w:hAnsi="华文仿宋" w:eastAsia="仿宋_GB2312" w:cs="宋体"/>
          <w:bCs/>
          <w:color w:val="000000"/>
          <w:sz w:val="32"/>
          <w:szCs w:val="32"/>
        </w:rPr>
        <w:t>“三公”经费、会议费和培训费支出预算表</w:t>
      </w:r>
    </w:p>
    <w:p>
      <w:pPr>
        <w:pStyle w:val="14"/>
        <w:spacing w:before="0" w:beforeAutospacing="0" w:after="0" w:afterAutospacing="0" w:line="360" w:lineRule="auto"/>
        <w:ind w:firstLine="640" w:firstLineChars="2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十、政府采购</w:t>
      </w:r>
      <w:r>
        <w:rPr>
          <w:rStyle w:val="7"/>
          <w:rFonts w:hint="eastAsia" w:ascii="仿宋_GB2312" w:hAnsi="华文仿宋" w:eastAsia="仿宋_GB2312" w:cs="宋体"/>
          <w:bCs/>
          <w:color w:val="000000"/>
          <w:sz w:val="32"/>
          <w:szCs w:val="32"/>
        </w:rPr>
        <w:t>预算</w:t>
      </w:r>
      <w:r>
        <w:rPr>
          <w:rStyle w:val="7"/>
          <w:rFonts w:ascii="仿宋_GB2312" w:hAnsi="华文仿宋" w:eastAsia="仿宋_GB2312" w:cs="宋体"/>
          <w:bCs/>
          <w:color w:val="000000"/>
          <w:sz w:val="32"/>
          <w:szCs w:val="32"/>
        </w:rPr>
        <w:t>表</w:t>
      </w:r>
    </w:p>
    <w:p>
      <w:pPr>
        <w:pStyle w:val="14"/>
        <w:spacing w:before="0" w:beforeAutospacing="0" w:after="0" w:afterAutospacing="0" w:line="360" w:lineRule="auto"/>
        <w:ind w:left="630" w:leftChars="3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 xml:space="preserve">十一、政府购买服务表   </w:t>
      </w:r>
    </w:p>
    <w:p>
      <w:pPr>
        <w:pStyle w:val="14"/>
        <w:spacing w:before="0" w:beforeAutospacing="0" w:after="0" w:afterAutospacing="0" w:line="360" w:lineRule="auto"/>
        <w:ind w:left="630" w:leftChars="300"/>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十二、政府性基金</w:t>
      </w:r>
      <w:r>
        <w:rPr>
          <w:rStyle w:val="7"/>
          <w:rFonts w:hint="eastAsia" w:ascii="仿宋_GB2312" w:hAnsi="华文仿宋" w:eastAsia="仿宋_GB2312" w:cs="宋体"/>
          <w:bCs/>
          <w:color w:val="000000"/>
          <w:sz w:val="32"/>
          <w:szCs w:val="32"/>
        </w:rPr>
        <w:t>支出预算表</w:t>
      </w:r>
      <w:r>
        <w:rPr>
          <w:rStyle w:val="7"/>
          <w:rFonts w:ascii="仿宋_GB2312" w:hAnsi="华文仿宋" w:eastAsia="仿宋_GB2312" w:cs="宋体"/>
          <w:bCs/>
          <w:color w:val="000000"/>
          <w:sz w:val="32"/>
          <w:szCs w:val="32"/>
        </w:rPr>
        <w:t xml:space="preserve"> </w:t>
      </w:r>
    </w:p>
    <w:p>
      <w:pPr>
        <w:pStyle w:val="14"/>
        <w:spacing w:before="0" w:beforeAutospacing="0" w:after="0" w:afterAutospacing="0" w:line="360" w:lineRule="auto"/>
        <w:ind w:left="630" w:leftChars="300"/>
        <w:textAlignment w:val="auto"/>
        <w:rPr>
          <w:rStyle w:val="7"/>
          <w:rFonts w:hint="eastAsia"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十三、国有资本经营</w:t>
      </w:r>
      <w:r>
        <w:rPr>
          <w:rStyle w:val="7"/>
          <w:rFonts w:hint="eastAsia" w:ascii="仿宋_GB2312" w:hAnsi="华文仿宋" w:eastAsia="仿宋_GB2312" w:cs="宋体"/>
          <w:bCs/>
          <w:color w:val="000000"/>
          <w:sz w:val="32"/>
          <w:szCs w:val="32"/>
        </w:rPr>
        <w:t>支出预算表</w:t>
      </w:r>
    </w:p>
    <w:p>
      <w:pPr>
        <w:pStyle w:val="14"/>
        <w:spacing w:before="0" w:after="0" w:line="360" w:lineRule="auto"/>
        <w:ind w:left="420" w:leftChars="200" w:firstLine="161" w:firstLineChars="50"/>
        <w:textAlignment w:val="auto"/>
        <w:rPr>
          <w:rStyle w:val="7"/>
          <w:rFonts w:ascii="仿宋_GB2312" w:hAnsi="华文仿宋" w:eastAsia="仿宋_GB2312" w:cs="宋体"/>
          <w:b/>
          <w:bCs/>
          <w:color w:val="000000"/>
          <w:sz w:val="32"/>
          <w:szCs w:val="32"/>
        </w:rPr>
      </w:pPr>
      <w:r>
        <w:rPr>
          <w:rStyle w:val="7"/>
          <w:rFonts w:ascii="仿宋_GB2312" w:hAnsi="华文仿宋" w:eastAsia="仿宋_GB2312"/>
          <w:b/>
          <w:bCs/>
          <w:kern w:val="2"/>
          <w:sz w:val="32"/>
          <w:szCs w:val="32"/>
        </w:rPr>
        <w:t>上述</w:t>
      </w:r>
      <w:r>
        <w:rPr>
          <w:rStyle w:val="7"/>
          <w:rFonts w:hint="eastAsia" w:ascii="仿宋_GB2312" w:hAnsi="华文仿宋" w:eastAsia="仿宋_GB2312"/>
          <w:b/>
          <w:bCs/>
          <w:sz w:val="32"/>
          <w:szCs w:val="32"/>
        </w:rPr>
        <w:t>预算</w:t>
      </w:r>
      <w:r>
        <w:rPr>
          <w:rStyle w:val="7"/>
          <w:rFonts w:ascii="仿宋_GB2312" w:hAnsi="华文仿宋" w:eastAsia="仿宋_GB2312"/>
          <w:b/>
          <w:bCs/>
          <w:kern w:val="2"/>
          <w:sz w:val="32"/>
          <w:szCs w:val="32"/>
        </w:rPr>
        <w:t>报表详见附件。</w:t>
      </w:r>
    </w:p>
    <w:p>
      <w:pPr>
        <w:pStyle w:val="14"/>
        <w:spacing w:before="0" w:beforeAutospacing="0" w:after="0" w:afterAutospacing="0" w:line="360" w:lineRule="auto"/>
        <w:ind w:firstLine="643" w:firstLineChars="200"/>
        <w:textAlignment w:val="auto"/>
        <w:rPr>
          <w:rStyle w:val="7"/>
          <w:rFonts w:ascii="仿宋_GB2312" w:hAnsi="华文仿宋" w:eastAsia="仿宋_GB2312" w:cs="宋体"/>
          <w:b/>
          <w:bCs/>
          <w:color w:val="000000"/>
          <w:sz w:val="32"/>
          <w:szCs w:val="32"/>
        </w:rPr>
      </w:pPr>
      <w:r>
        <w:rPr>
          <w:rStyle w:val="7"/>
          <w:rFonts w:ascii="仿宋_GB2312" w:hAnsi="华文仿宋" w:eastAsia="仿宋_GB2312" w:cs="宋体"/>
          <w:b/>
          <w:bCs/>
          <w:color w:val="000000"/>
          <w:sz w:val="32"/>
          <w:szCs w:val="32"/>
        </w:rPr>
        <w:t>第三部分：202</w:t>
      </w:r>
      <w:r>
        <w:rPr>
          <w:rStyle w:val="7"/>
          <w:rFonts w:hint="eastAsia" w:ascii="仿宋_GB2312" w:hAnsi="华文仿宋" w:eastAsia="仿宋_GB2312" w:cs="宋体"/>
          <w:b/>
          <w:bCs/>
          <w:color w:val="000000"/>
          <w:sz w:val="32"/>
          <w:szCs w:val="32"/>
        </w:rPr>
        <w:t>1</w:t>
      </w:r>
      <w:r>
        <w:rPr>
          <w:rStyle w:val="7"/>
          <w:rFonts w:ascii="仿宋_GB2312" w:hAnsi="华文仿宋" w:eastAsia="仿宋_GB2312" w:cs="宋体"/>
          <w:b/>
          <w:bCs/>
          <w:color w:val="000000"/>
          <w:sz w:val="32"/>
          <w:szCs w:val="32"/>
        </w:rPr>
        <w:t>年</w:t>
      </w:r>
      <w:r>
        <w:rPr>
          <w:rStyle w:val="7"/>
          <w:rFonts w:hint="eastAsia" w:ascii="仿宋_GB2312" w:hAnsi="华文仿宋" w:eastAsia="仿宋_GB2312" w:cs="宋体"/>
          <w:b/>
          <w:bCs/>
          <w:color w:val="000000"/>
          <w:sz w:val="32"/>
          <w:szCs w:val="32"/>
        </w:rPr>
        <w:t>部门</w:t>
      </w:r>
      <w:r>
        <w:rPr>
          <w:rStyle w:val="7"/>
          <w:rFonts w:ascii="仿宋_GB2312" w:hAnsi="华文仿宋" w:eastAsia="仿宋_GB2312" w:cs="宋体"/>
          <w:b/>
          <w:bCs/>
          <w:color w:val="000000"/>
          <w:sz w:val="32"/>
          <w:szCs w:val="32"/>
        </w:rPr>
        <w:t>预算</w:t>
      </w:r>
      <w:r>
        <w:rPr>
          <w:rStyle w:val="7"/>
          <w:rFonts w:hint="eastAsia" w:ascii="仿宋_GB2312" w:hAnsi="华文仿宋" w:eastAsia="仿宋_GB2312" w:cs="宋体"/>
          <w:b/>
          <w:bCs/>
          <w:color w:val="000000"/>
          <w:sz w:val="32"/>
          <w:szCs w:val="32"/>
        </w:rPr>
        <w:t>及“三公”经费预算</w:t>
      </w:r>
      <w:r>
        <w:rPr>
          <w:rStyle w:val="7"/>
          <w:rFonts w:ascii="仿宋_GB2312" w:hAnsi="华文仿宋" w:eastAsia="仿宋_GB2312" w:cs="宋体"/>
          <w:b/>
          <w:bCs/>
          <w:color w:val="000000"/>
          <w:sz w:val="32"/>
          <w:szCs w:val="32"/>
        </w:rPr>
        <w:t>说明</w:t>
      </w:r>
    </w:p>
    <w:p>
      <w:pPr>
        <w:pStyle w:val="14"/>
        <w:spacing w:before="0" w:beforeAutospacing="0" w:after="0" w:afterAutospacing="0" w:line="360" w:lineRule="auto"/>
        <w:ind w:firstLine="643" w:firstLineChars="200"/>
        <w:textAlignment w:val="auto"/>
        <w:rPr>
          <w:rStyle w:val="7"/>
          <w:rFonts w:ascii="仿宋_GB2312" w:hAnsi="华文仿宋" w:eastAsia="仿宋_GB2312" w:cs="宋体"/>
          <w:b/>
          <w:bCs/>
          <w:color w:val="000000"/>
          <w:sz w:val="32"/>
          <w:szCs w:val="32"/>
        </w:rPr>
      </w:pPr>
      <w:r>
        <w:rPr>
          <w:rStyle w:val="7"/>
          <w:rFonts w:ascii="仿宋_GB2312" w:hAnsi="华文仿宋" w:eastAsia="仿宋_GB2312" w:cs="宋体"/>
          <w:b/>
          <w:bCs/>
          <w:color w:val="000000"/>
          <w:sz w:val="32"/>
          <w:szCs w:val="32"/>
        </w:rPr>
        <w:t>第四部分：名词解释</w:t>
      </w:r>
    </w:p>
    <w:p>
      <w:pPr>
        <w:spacing w:line="360" w:lineRule="auto"/>
        <w:textAlignment w:val="auto"/>
        <w:rPr>
          <w:rStyle w:val="6"/>
          <w:rFonts w:ascii="仿宋_GB2312" w:hAnsi="华文仿宋" w:eastAsia="仿宋_GB2312" w:cs="宋体"/>
          <w:color w:val="000000"/>
          <w:kern w:val="0"/>
          <w:sz w:val="32"/>
          <w:szCs w:val="32"/>
        </w:rPr>
      </w:pPr>
    </w:p>
    <w:p>
      <w:pPr>
        <w:snapToGrid w:val="0"/>
        <w:spacing w:line="360" w:lineRule="auto"/>
        <w:ind w:right="-218" w:rightChars="-104"/>
        <w:jc w:val="center"/>
        <w:textAlignment w:val="auto"/>
        <w:rPr>
          <w:rStyle w:val="6"/>
          <w:rFonts w:ascii="仿宋_GB2312" w:hAnsi="华文仿宋" w:eastAsia="仿宋_GB2312"/>
          <w:color w:val="000000"/>
          <w:sz w:val="32"/>
          <w:szCs w:val="32"/>
        </w:rPr>
      </w:pPr>
      <w:r>
        <w:rPr>
          <w:rStyle w:val="6"/>
          <w:rFonts w:ascii="仿宋_GB2312" w:hAnsi="华文仿宋" w:eastAsia="仿宋_GB2312"/>
          <w:color w:val="000000"/>
          <w:sz w:val="32"/>
          <w:szCs w:val="32"/>
        </w:rPr>
        <w:t>第一部分：部门概况</w:t>
      </w:r>
    </w:p>
    <w:p>
      <w:pPr>
        <w:pStyle w:val="14"/>
        <w:numPr>
          <w:ilvl w:val="0"/>
          <w:numId w:val="1"/>
        </w:numPr>
        <w:spacing w:before="0" w:beforeAutospacing="0" w:after="0" w:afterAutospacing="0" w:line="360" w:lineRule="auto"/>
        <w:jc w:val="both"/>
        <w:textAlignment w:val="auto"/>
        <w:rPr>
          <w:rStyle w:val="7"/>
          <w:rFonts w:ascii="黑体" w:hAnsi="黑体" w:eastAsia="黑体" w:cs="黑体"/>
          <w:b/>
          <w:bCs/>
          <w:color w:val="000000"/>
          <w:sz w:val="32"/>
          <w:szCs w:val="32"/>
        </w:rPr>
      </w:pPr>
      <w:r>
        <w:rPr>
          <w:rStyle w:val="7"/>
          <w:rFonts w:ascii="黑体" w:hAnsi="黑体" w:eastAsia="黑体" w:cs="黑体"/>
          <w:b/>
          <w:bCs/>
          <w:color w:val="000000"/>
          <w:sz w:val="32"/>
          <w:szCs w:val="32"/>
        </w:rPr>
        <w:t>主要职责</w:t>
      </w:r>
    </w:p>
    <w:p>
      <w:pPr>
        <w:pStyle w:val="14"/>
        <w:spacing w:before="0" w:beforeAutospacing="0" w:after="0" w:afterAutospacing="0" w:line="360" w:lineRule="auto"/>
        <w:ind w:firstLine="470" w:firstLineChars="147"/>
        <w:jc w:val="both"/>
        <w:textAlignment w:val="auto"/>
        <w:rPr>
          <w:rStyle w:val="7"/>
          <w:rFonts w:ascii="仿宋_GB2312" w:hAnsi="黑体" w:eastAsia="仿宋_GB2312" w:cs="黑体"/>
          <w:bCs/>
          <w:color w:val="000000"/>
          <w:sz w:val="32"/>
          <w:szCs w:val="32"/>
        </w:rPr>
      </w:pPr>
      <w:r>
        <w:rPr>
          <w:rStyle w:val="7"/>
          <w:rFonts w:hint="eastAsia" w:ascii="仿宋_GB2312" w:hAnsi="黑体" w:eastAsia="仿宋_GB2312" w:cs="黑体"/>
          <w:bCs/>
          <w:color w:val="000000"/>
          <w:sz w:val="32"/>
          <w:szCs w:val="32"/>
        </w:rPr>
        <w:t>融安县卫生计生监督所是所属融安县卫生健康局的一个二层事业参公管理单位，是负责开展卫生执法监督检查的职能单位，执法工作是国家管理卫生事务的重要组成部分，依法开展职业卫生、公共场所卫生等社会公共卫生的监管，应对公共卫生突发事件，依法维护正常卫生、医疗秩序，保障人民健康权益，提高人民健康水平，促进我县社会经济发展。</w:t>
      </w:r>
    </w:p>
    <w:p>
      <w:pPr>
        <w:spacing w:line="360" w:lineRule="auto"/>
        <w:ind w:firstLine="627" w:firstLineChars="196"/>
        <w:rPr>
          <w:rStyle w:val="7"/>
          <w:rFonts w:ascii="仿宋_GB2312" w:eastAsia="仿宋_GB2312"/>
          <w:color w:val="000000"/>
          <w:sz w:val="32"/>
          <w:szCs w:val="32"/>
        </w:rPr>
      </w:pPr>
      <w:r>
        <w:rPr>
          <w:rStyle w:val="7"/>
          <w:rFonts w:hint="eastAsia" w:ascii="仿宋_GB2312" w:hAnsi="华文仿宋" w:eastAsia="仿宋_GB2312"/>
          <w:color w:val="000000"/>
          <w:kern w:val="0"/>
          <w:sz w:val="32"/>
          <w:szCs w:val="32"/>
        </w:rPr>
        <w:t>（一）</w:t>
      </w:r>
      <w:r>
        <w:rPr>
          <w:rFonts w:hint="eastAsia" w:ascii="仿宋_GB2312" w:eastAsia="仿宋_GB2312"/>
          <w:color w:val="000000"/>
          <w:sz w:val="32"/>
          <w:szCs w:val="32"/>
        </w:rPr>
        <w:t>组织拟定卫生计生综合监督执法工作计划，并进行实施。</w:t>
      </w:r>
    </w:p>
    <w:p>
      <w:pPr>
        <w:spacing w:line="360" w:lineRule="auto"/>
        <w:ind w:firstLine="627" w:firstLineChars="196"/>
        <w:rPr>
          <w:rStyle w:val="7"/>
          <w:rFonts w:ascii="仿宋_GB2312" w:eastAsia="仿宋_GB2312"/>
          <w:color w:val="000000"/>
          <w:sz w:val="32"/>
          <w:szCs w:val="32"/>
        </w:rPr>
      </w:pPr>
      <w:r>
        <w:rPr>
          <w:rStyle w:val="7"/>
          <w:rFonts w:hint="eastAsia" w:ascii="仿宋_GB2312" w:hAnsi="华文仿宋" w:eastAsia="仿宋_GB2312"/>
          <w:color w:val="000000"/>
          <w:kern w:val="0"/>
          <w:sz w:val="32"/>
          <w:szCs w:val="32"/>
        </w:rPr>
        <w:t>（二）</w:t>
      </w:r>
      <w:r>
        <w:rPr>
          <w:rFonts w:hint="eastAsia" w:ascii="仿宋_GB2312" w:eastAsia="仿宋_GB2312"/>
          <w:color w:val="000000"/>
          <w:sz w:val="32"/>
          <w:szCs w:val="32"/>
        </w:rPr>
        <w:t>依法开展公共场所卫生、饮用水卫生、学校卫生、医疗卫生、放射卫生、传染病防治、消毒产品、涉及饮用水卫生安全产品、计划生育、中医服务、职业卫生和采供血机构等综合监督行政执法工作，实时上报监督结果。</w:t>
      </w:r>
    </w:p>
    <w:p>
      <w:pPr>
        <w:spacing w:line="360" w:lineRule="auto"/>
        <w:ind w:firstLine="627" w:firstLineChars="196"/>
        <w:rPr>
          <w:rFonts w:ascii="仿宋_GB2312" w:eastAsia="仿宋_GB2312"/>
          <w:color w:val="000000"/>
          <w:sz w:val="32"/>
          <w:szCs w:val="32"/>
        </w:rPr>
      </w:pPr>
      <w:r>
        <w:rPr>
          <w:rStyle w:val="7"/>
          <w:rFonts w:hint="eastAsia" w:ascii="仿宋_GB2312" w:hAnsi="华文仿宋" w:eastAsia="仿宋_GB2312"/>
          <w:color w:val="000000"/>
          <w:kern w:val="0"/>
          <w:sz w:val="32"/>
          <w:szCs w:val="32"/>
        </w:rPr>
        <w:t>（三）</w:t>
      </w:r>
      <w:r>
        <w:rPr>
          <w:rFonts w:hint="eastAsia" w:ascii="仿宋_GB2312" w:eastAsia="仿宋_GB2312"/>
          <w:color w:val="000000"/>
          <w:sz w:val="32"/>
          <w:szCs w:val="32"/>
        </w:rPr>
        <w:t>组织开展双随机监督监测，组织现场卫生监测采样，协助卫生健康行政部门实时向社会公布监督、监测结果。</w:t>
      </w:r>
    </w:p>
    <w:p>
      <w:pPr>
        <w:spacing w:line="360" w:lineRule="auto"/>
        <w:ind w:firstLine="640" w:firstLineChars="200"/>
        <w:rPr>
          <w:rFonts w:ascii="仿宋_GB2312" w:hAnsi="仿宋" w:eastAsia="仿宋_GB2312"/>
          <w:sz w:val="32"/>
          <w:szCs w:val="32"/>
        </w:rPr>
      </w:pPr>
      <w:r>
        <w:rPr>
          <w:rStyle w:val="7"/>
          <w:rFonts w:hint="eastAsia" w:ascii="仿宋_GB2312" w:hAnsi="华文仿宋" w:eastAsia="仿宋_GB2312"/>
          <w:color w:val="000000"/>
          <w:kern w:val="0"/>
          <w:sz w:val="32"/>
          <w:szCs w:val="32"/>
        </w:rPr>
        <w:t>（四）</w:t>
      </w:r>
      <w:r>
        <w:rPr>
          <w:rFonts w:hint="eastAsia" w:ascii="仿宋_GB2312" w:hAnsi="仿宋" w:eastAsia="仿宋_GB2312"/>
          <w:spacing w:val="-10"/>
          <w:sz w:val="32"/>
          <w:szCs w:val="32"/>
        </w:rPr>
        <w:t>对违反卫生计生法律、法规和规章的违法行为进行调</w:t>
      </w:r>
      <w:r>
        <w:rPr>
          <w:rFonts w:hint="eastAsia" w:ascii="仿宋_GB2312" w:hAnsi="仿宋" w:eastAsia="仿宋_GB2312"/>
          <w:sz w:val="32"/>
          <w:szCs w:val="32"/>
        </w:rPr>
        <w:t>查取证，纠正一般违法行为，提出行政处罚建议，负责行政处罚文书送达和执行。对辖区内的重大公共卫生事件进行调查，并提出处理意见。</w:t>
      </w:r>
    </w:p>
    <w:p>
      <w:pPr>
        <w:spacing w:line="360" w:lineRule="auto"/>
        <w:ind w:firstLine="627" w:firstLineChars="196"/>
        <w:rPr>
          <w:rFonts w:ascii="仿宋_GB2312" w:eastAsia="仿宋_GB2312"/>
          <w:color w:val="000000"/>
          <w:sz w:val="32"/>
          <w:szCs w:val="32"/>
        </w:rPr>
      </w:pPr>
      <w:r>
        <w:rPr>
          <w:rFonts w:hint="eastAsia" w:ascii="仿宋_GB2312" w:hAnsi="仿宋" w:eastAsia="仿宋_GB2312"/>
          <w:sz w:val="32"/>
          <w:szCs w:val="32"/>
        </w:rPr>
        <w:t>（五）</w:t>
      </w:r>
      <w:r>
        <w:rPr>
          <w:rFonts w:hint="eastAsia" w:ascii="仿宋_GB2312" w:eastAsia="仿宋_GB2312"/>
          <w:color w:val="000000"/>
          <w:sz w:val="32"/>
          <w:szCs w:val="32"/>
        </w:rPr>
        <w:t>负责卫生计生监督信息的收集、整理、分析和报告；负责执行对卫生计生领域的投诉、举报受理和查处工作；开展卫生计生法律法规的宣传教育和咨询。</w:t>
      </w:r>
    </w:p>
    <w:p>
      <w:pPr>
        <w:pStyle w:val="14"/>
        <w:spacing w:before="0" w:beforeAutospacing="0" w:after="0" w:afterAutospacing="0" w:line="360" w:lineRule="auto"/>
        <w:ind w:firstLine="472" w:firstLineChars="147"/>
        <w:jc w:val="both"/>
        <w:textAlignment w:val="auto"/>
        <w:rPr>
          <w:rStyle w:val="7"/>
          <w:rFonts w:ascii="黑体" w:hAnsi="黑体" w:eastAsia="黑体" w:cs="黑体"/>
          <w:b/>
          <w:bCs/>
          <w:color w:val="000000"/>
          <w:sz w:val="32"/>
          <w:szCs w:val="32"/>
        </w:rPr>
      </w:pPr>
      <w:r>
        <w:rPr>
          <w:rStyle w:val="7"/>
          <w:rFonts w:ascii="黑体" w:hAnsi="黑体" w:eastAsia="黑体" w:cs="黑体"/>
          <w:b/>
          <w:bCs/>
          <w:color w:val="000000"/>
          <w:sz w:val="32"/>
          <w:szCs w:val="32"/>
        </w:rPr>
        <w:t>二、机构设置情况</w:t>
      </w:r>
    </w:p>
    <w:p>
      <w:pPr>
        <w:spacing w:line="360" w:lineRule="auto"/>
        <w:ind w:firstLine="627" w:firstLineChars="196"/>
        <w:rPr>
          <w:rStyle w:val="7"/>
          <w:rFonts w:ascii="仿宋_GB2312" w:hAnsi="华文仿宋" w:eastAsia="仿宋_GB2312"/>
          <w:color w:val="000000"/>
          <w:sz w:val="32"/>
          <w:szCs w:val="32"/>
        </w:rPr>
      </w:pPr>
      <w:r>
        <w:rPr>
          <w:rStyle w:val="7"/>
          <w:rFonts w:ascii="仿宋_GB2312" w:hAnsi="华文仿宋" w:eastAsia="仿宋_GB2312"/>
          <w:color w:val="000000"/>
          <w:sz w:val="32"/>
          <w:szCs w:val="32"/>
        </w:rPr>
        <w:t>本部门</w:t>
      </w:r>
      <w:r>
        <w:rPr>
          <w:rStyle w:val="7"/>
          <w:rFonts w:hint="eastAsia" w:ascii="仿宋_GB2312" w:hAnsi="华文仿宋" w:eastAsia="仿宋_GB2312"/>
          <w:color w:val="000000"/>
          <w:sz w:val="32"/>
          <w:szCs w:val="32"/>
          <w:lang w:eastAsia="zh-CN"/>
        </w:rPr>
        <w:t>属于融安县卫生健康局二层参公事业单位，本单位</w:t>
      </w:r>
      <w:r>
        <w:rPr>
          <w:rStyle w:val="7"/>
          <w:rFonts w:ascii="仿宋_GB2312" w:hAnsi="华文仿宋" w:eastAsia="仿宋_GB2312"/>
          <w:color w:val="000000"/>
          <w:sz w:val="32"/>
          <w:szCs w:val="32"/>
        </w:rPr>
        <w:t>内设</w:t>
      </w:r>
      <w:r>
        <w:rPr>
          <w:rStyle w:val="7"/>
          <w:rFonts w:hint="eastAsia" w:ascii="仿宋_GB2312" w:hAnsi="华文仿宋" w:eastAsia="仿宋_GB2312"/>
          <w:color w:val="000000"/>
          <w:sz w:val="32"/>
          <w:szCs w:val="32"/>
        </w:rPr>
        <w:t>5</w:t>
      </w:r>
      <w:r>
        <w:rPr>
          <w:rStyle w:val="7"/>
          <w:rFonts w:ascii="仿宋_GB2312" w:hAnsi="华文仿宋" w:eastAsia="仿宋_GB2312"/>
          <w:color w:val="000000"/>
          <w:sz w:val="32"/>
          <w:szCs w:val="32"/>
        </w:rPr>
        <w:t>个科室，分别为：</w:t>
      </w:r>
    </w:p>
    <w:p>
      <w:pPr>
        <w:spacing w:line="360" w:lineRule="auto"/>
        <w:ind w:firstLine="627" w:firstLineChars="196"/>
        <w:rPr>
          <w:rFonts w:ascii="仿宋_GB2312" w:eastAsia="仿宋_GB2312"/>
          <w:color w:val="000000"/>
          <w:sz w:val="32"/>
          <w:szCs w:val="32"/>
        </w:rPr>
      </w:pPr>
      <w:r>
        <w:rPr>
          <w:rFonts w:hint="eastAsia" w:ascii="仿宋_GB2312" w:eastAsia="仿宋_GB2312"/>
          <w:color w:val="000000"/>
          <w:sz w:val="32"/>
          <w:szCs w:val="32"/>
        </w:rPr>
        <w:t>（一）办公室。负责本单位收文、发文、收集工作数据和图片，做好卫生监督信息审核汇总上报等工作。受理群众投诉举报。做好单位项目预算编报、项目结算及财务收支管理等工作。</w:t>
      </w:r>
    </w:p>
    <w:p>
      <w:pPr>
        <w:spacing w:line="360" w:lineRule="auto"/>
        <w:ind w:firstLine="627" w:firstLineChars="196"/>
        <w:rPr>
          <w:rFonts w:ascii="仿宋_GB2312" w:eastAsia="仿宋_GB2312"/>
          <w:color w:val="000000"/>
          <w:sz w:val="32"/>
          <w:szCs w:val="32"/>
        </w:rPr>
      </w:pPr>
      <w:r>
        <w:rPr>
          <w:rFonts w:hint="eastAsia" w:ascii="仿宋_GB2312" w:eastAsia="仿宋_GB2312"/>
          <w:color w:val="000000"/>
          <w:sz w:val="32"/>
          <w:szCs w:val="32"/>
        </w:rPr>
        <w:t>（二）公共卫生执法股。负责公共场所卫生、消毒产品卫生等监督和查处卫生领域违法行为。</w:t>
      </w:r>
    </w:p>
    <w:p>
      <w:pPr>
        <w:spacing w:line="360" w:lineRule="auto"/>
        <w:ind w:firstLine="627" w:firstLineChars="196"/>
        <w:rPr>
          <w:rFonts w:ascii="仿宋_GB2312" w:eastAsia="仿宋_GB2312"/>
          <w:color w:val="000000"/>
          <w:sz w:val="32"/>
          <w:szCs w:val="32"/>
        </w:rPr>
      </w:pPr>
      <w:r>
        <w:rPr>
          <w:rFonts w:hint="eastAsia" w:ascii="仿宋_GB2312" w:eastAsia="仿宋_GB2312"/>
          <w:color w:val="000000"/>
          <w:sz w:val="32"/>
          <w:szCs w:val="32"/>
        </w:rPr>
        <w:t>（三）医疗卫生执法股。负责医疗卫生、非法采供血、放射卫生、传染病防治、计划生育和中医服务等监督和查处卫生领域违法行为。指导乡镇卫生监督协管站开展日常巡查工作，并负责卫生监督协管信息汇总上报和对卫生监督协管员业务培训工作。</w:t>
      </w:r>
    </w:p>
    <w:p>
      <w:pPr>
        <w:spacing w:line="360" w:lineRule="auto"/>
        <w:ind w:firstLine="627" w:firstLineChars="196"/>
        <w:rPr>
          <w:rFonts w:ascii="仿宋_GB2312" w:eastAsia="仿宋_GB2312"/>
          <w:color w:val="000000"/>
          <w:sz w:val="32"/>
          <w:szCs w:val="32"/>
        </w:rPr>
      </w:pPr>
      <w:r>
        <w:rPr>
          <w:rFonts w:hint="eastAsia" w:ascii="仿宋_GB2312" w:eastAsia="仿宋_GB2312"/>
          <w:color w:val="000000"/>
          <w:sz w:val="32"/>
          <w:szCs w:val="32"/>
        </w:rPr>
        <w:t>（四）学校、生活饮用水卫生执法股。负责学校卫生、饮用水卫生和涉及饮用水卫生安全产品等监督和查处卫生领域违法行为。</w:t>
      </w:r>
    </w:p>
    <w:p>
      <w:pPr>
        <w:spacing w:line="360" w:lineRule="auto"/>
        <w:ind w:firstLine="627" w:firstLineChars="196"/>
        <w:rPr>
          <w:rFonts w:ascii="仿宋_GB2312" w:eastAsia="仿宋_GB2312"/>
          <w:color w:val="000000"/>
          <w:sz w:val="32"/>
          <w:szCs w:val="32"/>
        </w:rPr>
      </w:pPr>
      <w:r>
        <w:rPr>
          <w:rFonts w:hint="eastAsia" w:ascii="仿宋_GB2312" w:eastAsia="仿宋_GB2312"/>
          <w:color w:val="000000"/>
          <w:sz w:val="32"/>
          <w:szCs w:val="32"/>
        </w:rPr>
        <w:t>（五）职业卫生执法股。负责职业卫生等监督和查处卫生领域违法行为。</w:t>
      </w:r>
    </w:p>
    <w:p>
      <w:pPr>
        <w:spacing w:line="360" w:lineRule="auto"/>
        <w:ind w:firstLine="640" w:firstLineChars="200"/>
        <w:rPr>
          <w:rFonts w:eastAsia="仿宋_GB2312"/>
          <w:color w:val="000000"/>
          <w:sz w:val="32"/>
          <w:szCs w:val="32"/>
        </w:rPr>
      </w:pPr>
      <w:r>
        <w:rPr>
          <w:rFonts w:hint="eastAsia" w:ascii="仿宋_GB2312" w:eastAsia="仿宋_GB2312"/>
          <w:color w:val="000000"/>
          <w:sz w:val="32"/>
          <w:szCs w:val="32"/>
        </w:rPr>
        <w:t>融安县卫生计生监督所为全额拨款事业编制14名。其中设所长1名（副科长级），副所长2</w:t>
      </w:r>
      <w:r>
        <w:rPr>
          <w:rFonts w:eastAsia="仿宋_GB2312"/>
          <w:color w:val="000000"/>
          <w:sz w:val="32"/>
          <w:szCs w:val="32"/>
        </w:rPr>
        <w:t>名。</w:t>
      </w:r>
    </w:p>
    <w:p>
      <w:pPr>
        <w:pStyle w:val="14"/>
        <w:spacing w:before="0" w:beforeAutospacing="0" w:after="0" w:afterAutospacing="0" w:line="360" w:lineRule="auto"/>
        <w:jc w:val="both"/>
        <w:textAlignment w:val="auto"/>
        <w:rPr>
          <w:rStyle w:val="7"/>
          <w:rFonts w:ascii="黑体" w:hAnsi="黑体" w:eastAsia="黑体" w:cs="黑体"/>
          <w:b/>
          <w:bCs/>
          <w:color w:val="000000"/>
          <w:sz w:val="32"/>
          <w:szCs w:val="32"/>
        </w:rPr>
      </w:pPr>
      <w:r>
        <w:rPr>
          <w:rStyle w:val="7"/>
          <w:rFonts w:ascii="黑体" w:hAnsi="黑体" w:eastAsia="黑体" w:cs="黑体"/>
          <w:b/>
          <w:bCs/>
          <w:color w:val="000000"/>
          <w:sz w:val="32"/>
          <w:szCs w:val="32"/>
        </w:rPr>
        <w:t>三、编制现状及人员构成</w:t>
      </w:r>
    </w:p>
    <w:p>
      <w:pPr>
        <w:spacing w:line="360" w:lineRule="auto"/>
        <w:ind w:firstLine="640" w:firstLineChars="200"/>
        <w:textAlignment w:val="auto"/>
        <w:rPr>
          <w:rStyle w:val="7"/>
          <w:rFonts w:ascii="仿宋_GB2312" w:hAnsi="华文仿宋" w:eastAsia="仿宋_GB2312"/>
          <w:color w:val="000000"/>
          <w:sz w:val="32"/>
          <w:szCs w:val="32"/>
        </w:rPr>
      </w:pPr>
      <w:r>
        <w:rPr>
          <w:rStyle w:val="7"/>
          <w:rFonts w:ascii="仿宋_GB2312" w:hAnsi="华文仿宋" w:eastAsia="仿宋_GB2312"/>
          <w:color w:val="000000"/>
          <w:sz w:val="32"/>
          <w:szCs w:val="32"/>
        </w:rPr>
        <w:t>单位人员编制总数为</w:t>
      </w:r>
      <w:r>
        <w:rPr>
          <w:rStyle w:val="7"/>
          <w:rFonts w:hint="eastAsia" w:ascii="仿宋_GB2312" w:hAnsi="华文仿宋" w:eastAsia="仿宋_GB2312"/>
          <w:color w:val="000000"/>
          <w:sz w:val="32"/>
          <w:szCs w:val="32"/>
        </w:rPr>
        <w:t>14</w:t>
      </w:r>
      <w:r>
        <w:rPr>
          <w:rStyle w:val="7"/>
          <w:rFonts w:ascii="仿宋_GB2312" w:hAnsi="华文仿宋" w:eastAsia="仿宋_GB2312"/>
          <w:color w:val="000000"/>
          <w:sz w:val="32"/>
          <w:szCs w:val="32"/>
        </w:rPr>
        <w:t>人，其中：行政编制（含参公单位）</w:t>
      </w:r>
      <w:r>
        <w:rPr>
          <w:rStyle w:val="7"/>
          <w:rFonts w:hint="eastAsia" w:ascii="仿宋_GB2312" w:hAnsi="华文仿宋" w:eastAsia="仿宋_GB2312"/>
          <w:color w:val="000000"/>
          <w:sz w:val="32"/>
          <w:szCs w:val="32"/>
        </w:rPr>
        <w:t>13</w:t>
      </w:r>
      <w:r>
        <w:rPr>
          <w:rStyle w:val="7"/>
          <w:rFonts w:ascii="仿宋_GB2312" w:hAnsi="华文仿宋" w:eastAsia="仿宋_GB2312"/>
          <w:color w:val="000000"/>
          <w:sz w:val="32"/>
          <w:szCs w:val="32"/>
        </w:rPr>
        <w:t>人，事业编制</w:t>
      </w:r>
      <w:r>
        <w:rPr>
          <w:rStyle w:val="7"/>
          <w:rFonts w:hint="eastAsia" w:ascii="仿宋_GB2312" w:hAnsi="华文仿宋" w:eastAsia="仿宋_GB2312"/>
          <w:color w:val="000000"/>
          <w:sz w:val="32"/>
          <w:szCs w:val="32"/>
        </w:rPr>
        <w:t>0</w:t>
      </w:r>
      <w:r>
        <w:rPr>
          <w:rStyle w:val="7"/>
          <w:rFonts w:ascii="仿宋_GB2312" w:hAnsi="华文仿宋" w:eastAsia="仿宋_GB2312"/>
          <w:color w:val="000000"/>
          <w:sz w:val="32"/>
          <w:szCs w:val="32"/>
        </w:rPr>
        <w:t>人，工勤编制</w:t>
      </w:r>
      <w:r>
        <w:rPr>
          <w:rStyle w:val="7"/>
          <w:rFonts w:hint="eastAsia" w:ascii="仿宋_GB2312" w:hAnsi="华文仿宋" w:eastAsia="仿宋_GB2312"/>
          <w:color w:val="000000"/>
          <w:sz w:val="32"/>
          <w:szCs w:val="32"/>
        </w:rPr>
        <w:t>0</w:t>
      </w:r>
      <w:r>
        <w:rPr>
          <w:rStyle w:val="7"/>
          <w:rFonts w:ascii="仿宋_GB2312" w:hAnsi="华文仿宋" w:eastAsia="仿宋_GB2312"/>
          <w:color w:val="000000"/>
          <w:sz w:val="32"/>
          <w:szCs w:val="32"/>
        </w:rPr>
        <w:t>人。</w:t>
      </w:r>
    </w:p>
    <w:p>
      <w:pPr>
        <w:spacing w:line="360" w:lineRule="auto"/>
        <w:ind w:firstLine="640" w:firstLineChars="200"/>
        <w:textAlignment w:val="auto"/>
        <w:rPr>
          <w:rStyle w:val="7"/>
          <w:rFonts w:ascii="仿宋_GB2312" w:hAnsi="华文仿宋" w:eastAsia="仿宋_GB2312"/>
          <w:color w:val="000000"/>
          <w:sz w:val="32"/>
          <w:szCs w:val="32"/>
        </w:rPr>
      </w:pPr>
      <w:r>
        <w:rPr>
          <w:rStyle w:val="7"/>
          <w:rFonts w:ascii="仿宋_GB2312" w:hAnsi="华文仿宋" w:eastAsia="仿宋_GB2312"/>
          <w:color w:val="000000"/>
          <w:sz w:val="32"/>
          <w:szCs w:val="32"/>
        </w:rPr>
        <w:t>编内在职</w:t>
      </w:r>
      <w:r>
        <w:rPr>
          <w:rStyle w:val="7"/>
          <w:rFonts w:hint="eastAsia" w:ascii="仿宋_GB2312" w:hAnsi="华文仿宋" w:eastAsia="仿宋_GB2312"/>
          <w:color w:val="000000"/>
          <w:sz w:val="32"/>
          <w:szCs w:val="32"/>
        </w:rPr>
        <w:t>0</w:t>
      </w:r>
      <w:r>
        <w:rPr>
          <w:rStyle w:val="7"/>
          <w:rFonts w:ascii="仿宋_GB2312" w:hAnsi="华文仿宋" w:eastAsia="仿宋_GB2312"/>
          <w:color w:val="000000"/>
          <w:sz w:val="32"/>
          <w:szCs w:val="32"/>
        </w:rPr>
        <w:t>人，其中：行政在职</w:t>
      </w:r>
      <w:r>
        <w:rPr>
          <w:rStyle w:val="7"/>
          <w:rFonts w:hint="eastAsia" w:ascii="仿宋_GB2312" w:hAnsi="华文仿宋" w:eastAsia="仿宋_GB2312"/>
          <w:color w:val="000000"/>
          <w:sz w:val="32"/>
          <w:szCs w:val="32"/>
        </w:rPr>
        <w:t>0</w:t>
      </w:r>
      <w:r>
        <w:rPr>
          <w:rStyle w:val="7"/>
          <w:rFonts w:ascii="仿宋_GB2312" w:hAnsi="华文仿宋" w:eastAsia="仿宋_GB2312"/>
          <w:color w:val="000000"/>
          <w:sz w:val="32"/>
          <w:szCs w:val="32"/>
        </w:rPr>
        <w:t>人，全额事业在职</w:t>
      </w:r>
      <w:r>
        <w:rPr>
          <w:rStyle w:val="7"/>
          <w:rFonts w:hint="eastAsia" w:ascii="仿宋_GB2312" w:hAnsi="华文仿宋" w:eastAsia="仿宋_GB2312"/>
          <w:color w:val="000000"/>
          <w:sz w:val="32"/>
          <w:szCs w:val="32"/>
        </w:rPr>
        <w:t>0</w:t>
      </w:r>
      <w:r>
        <w:rPr>
          <w:rStyle w:val="7"/>
          <w:rFonts w:ascii="仿宋_GB2312" w:hAnsi="华文仿宋" w:eastAsia="仿宋_GB2312"/>
          <w:color w:val="000000"/>
          <w:sz w:val="32"/>
          <w:szCs w:val="32"/>
        </w:rPr>
        <w:t>人，工勤编制</w:t>
      </w:r>
      <w:r>
        <w:rPr>
          <w:rStyle w:val="7"/>
          <w:rFonts w:hint="eastAsia" w:ascii="仿宋_GB2312" w:hAnsi="华文仿宋" w:eastAsia="仿宋_GB2312"/>
          <w:color w:val="000000"/>
          <w:sz w:val="32"/>
          <w:szCs w:val="32"/>
        </w:rPr>
        <w:t>0</w:t>
      </w:r>
      <w:r>
        <w:rPr>
          <w:rStyle w:val="7"/>
          <w:rFonts w:ascii="仿宋_GB2312" w:hAnsi="华文仿宋" w:eastAsia="仿宋_GB2312"/>
          <w:color w:val="000000"/>
          <w:sz w:val="32"/>
          <w:szCs w:val="32"/>
        </w:rPr>
        <w:t>人。离休</w:t>
      </w:r>
      <w:r>
        <w:rPr>
          <w:rStyle w:val="7"/>
          <w:rFonts w:hint="eastAsia" w:ascii="仿宋_GB2312" w:hAnsi="华文仿宋" w:eastAsia="仿宋_GB2312"/>
          <w:color w:val="000000"/>
          <w:sz w:val="32"/>
          <w:szCs w:val="32"/>
        </w:rPr>
        <w:t>0</w:t>
      </w:r>
      <w:r>
        <w:rPr>
          <w:rStyle w:val="7"/>
          <w:rFonts w:ascii="仿宋_GB2312" w:hAnsi="华文仿宋" w:eastAsia="仿宋_GB2312"/>
          <w:color w:val="000000"/>
          <w:sz w:val="32"/>
          <w:szCs w:val="32"/>
        </w:rPr>
        <w:t>人，退休</w:t>
      </w:r>
      <w:r>
        <w:rPr>
          <w:rStyle w:val="7"/>
          <w:rFonts w:hint="eastAsia" w:ascii="仿宋_GB2312" w:hAnsi="华文仿宋" w:eastAsia="仿宋_GB2312"/>
          <w:color w:val="000000"/>
          <w:sz w:val="32"/>
          <w:szCs w:val="32"/>
        </w:rPr>
        <w:t>1</w:t>
      </w:r>
      <w:r>
        <w:rPr>
          <w:rStyle w:val="7"/>
          <w:rFonts w:ascii="仿宋_GB2312" w:hAnsi="华文仿宋" w:eastAsia="仿宋_GB2312"/>
          <w:color w:val="000000"/>
          <w:sz w:val="32"/>
          <w:szCs w:val="32"/>
        </w:rPr>
        <w:t>人</w:t>
      </w:r>
      <w:r>
        <w:rPr>
          <w:rStyle w:val="7"/>
          <w:rFonts w:hint="eastAsia" w:ascii="仿宋_GB2312" w:hAnsi="华文仿宋" w:eastAsia="仿宋_GB2312"/>
          <w:color w:val="000000"/>
          <w:sz w:val="32"/>
          <w:szCs w:val="32"/>
        </w:rPr>
        <w:t>。</w:t>
      </w:r>
    </w:p>
    <w:p>
      <w:pPr>
        <w:pStyle w:val="14"/>
        <w:spacing w:before="0" w:beforeAutospacing="0" w:after="0" w:afterAutospacing="0" w:line="360" w:lineRule="auto"/>
        <w:ind w:left="638" w:leftChars="304"/>
        <w:jc w:val="both"/>
        <w:textAlignment w:val="auto"/>
        <w:rPr>
          <w:rStyle w:val="7"/>
          <w:rFonts w:ascii="仿宋_GB2312" w:hAnsi="华文仿宋" w:eastAsia="仿宋_GB2312"/>
          <w:color w:val="000000"/>
          <w:kern w:val="2"/>
          <w:sz w:val="32"/>
          <w:szCs w:val="32"/>
        </w:rPr>
      </w:pPr>
    </w:p>
    <w:p>
      <w:pPr>
        <w:adjustRightInd w:val="0"/>
        <w:snapToGrid w:val="0"/>
        <w:spacing w:line="360" w:lineRule="auto"/>
        <w:ind w:left="2065" w:hanging="2072" w:hangingChars="645"/>
        <w:jc w:val="left"/>
        <w:textAlignment w:val="auto"/>
        <w:rPr>
          <w:rStyle w:val="7"/>
          <w:rFonts w:ascii="仿宋_GB2312" w:hAnsi="华文仿宋" w:eastAsia="仿宋_GB2312"/>
          <w:color w:val="000000"/>
          <w:sz w:val="32"/>
          <w:szCs w:val="32"/>
        </w:rPr>
      </w:pPr>
      <w:r>
        <w:rPr>
          <w:rStyle w:val="6"/>
          <w:rFonts w:ascii="仿宋_GB2312" w:hAnsi="华文仿宋" w:eastAsia="仿宋_GB2312"/>
          <w:color w:val="000000"/>
          <w:sz w:val="32"/>
          <w:szCs w:val="32"/>
        </w:rPr>
        <w:t>第二部分：</w:t>
      </w:r>
      <w:r>
        <w:rPr>
          <w:rFonts w:hint="eastAsia" w:ascii="仿宋_GB2312" w:eastAsia="仿宋_GB2312"/>
          <w:sz w:val="32"/>
          <w:szCs w:val="32"/>
        </w:rPr>
        <w:t>融安县</w:t>
      </w:r>
      <w:r>
        <w:rPr>
          <w:rStyle w:val="7"/>
          <w:rFonts w:ascii="仿宋_GB2312" w:hAnsi="华文仿宋" w:eastAsia="仿宋_GB2312"/>
          <w:color w:val="000000"/>
          <w:sz w:val="32"/>
          <w:szCs w:val="32"/>
        </w:rPr>
        <w:t>卫生计生监督所</w:t>
      </w:r>
      <w:r>
        <w:rPr>
          <w:rStyle w:val="7"/>
          <w:rFonts w:hint="eastAsia" w:ascii="仿宋_GB2312" w:hAnsi="华文仿宋" w:eastAsia="仿宋_GB2312"/>
          <w:color w:val="000000"/>
          <w:sz w:val="32"/>
          <w:szCs w:val="32"/>
        </w:rPr>
        <w:t xml:space="preserve">2021年部门预算表 </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一、部门收支总表</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二、部门收入总表</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三、部门支出总表</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四、支出分经济科目表</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五、财政拨款收支总表</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六、一般公共预算支出总表</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七、基本支出明细表</w:t>
      </w:r>
      <w:r>
        <w:rPr>
          <w:rStyle w:val="7"/>
          <w:rFonts w:hint="eastAsia" w:ascii="仿宋_GB2312" w:hAnsi="华文仿宋" w:eastAsia="仿宋_GB2312" w:cs="宋体"/>
          <w:bCs/>
          <w:color w:val="000000"/>
          <w:sz w:val="32"/>
          <w:szCs w:val="32"/>
        </w:rPr>
        <w:t>（一般公共预算）</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八、项目支出明细表</w:t>
      </w:r>
      <w:r>
        <w:rPr>
          <w:rStyle w:val="7"/>
          <w:rFonts w:hint="eastAsia" w:ascii="仿宋_GB2312" w:hAnsi="华文仿宋" w:eastAsia="仿宋_GB2312" w:cs="宋体"/>
          <w:bCs/>
          <w:color w:val="000000"/>
          <w:sz w:val="32"/>
          <w:szCs w:val="32"/>
        </w:rPr>
        <w:t>（一般公共预算）</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九、</w:t>
      </w:r>
      <w:r>
        <w:rPr>
          <w:rStyle w:val="7"/>
          <w:rFonts w:hint="eastAsia" w:ascii="仿宋_GB2312" w:hAnsi="华文仿宋" w:eastAsia="仿宋_GB2312" w:cs="宋体"/>
          <w:bCs/>
          <w:color w:val="000000"/>
          <w:sz w:val="32"/>
          <w:szCs w:val="32"/>
        </w:rPr>
        <w:t>“三公”经费、会议费和培训费支出预算表</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十、政府采购</w:t>
      </w:r>
      <w:r>
        <w:rPr>
          <w:rStyle w:val="7"/>
          <w:rFonts w:hint="eastAsia" w:ascii="仿宋_GB2312" w:hAnsi="华文仿宋" w:eastAsia="仿宋_GB2312" w:cs="宋体"/>
          <w:bCs/>
          <w:color w:val="000000"/>
          <w:sz w:val="32"/>
          <w:szCs w:val="32"/>
        </w:rPr>
        <w:t>预算</w:t>
      </w:r>
      <w:r>
        <w:rPr>
          <w:rStyle w:val="7"/>
          <w:rFonts w:ascii="仿宋_GB2312" w:hAnsi="华文仿宋" w:eastAsia="仿宋_GB2312" w:cs="宋体"/>
          <w:bCs/>
          <w:color w:val="000000"/>
          <w:sz w:val="32"/>
          <w:szCs w:val="32"/>
        </w:rPr>
        <w:t>表</w:t>
      </w:r>
    </w:p>
    <w:p>
      <w:pPr>
        <w:pStyle w:val="14"/>
        <w:adjustRightInd w:val="0"/>
        <w:spacing w:before="0" w:beforeAutospacing="0" w:after="0" w:afterAutospacing="0" w:line="360" w:lineRule="auto"/>
        <w:textAlignment w:val="auto"/>
        <w:rPr>
          <w:rStyle w:val="7"/>
          <w:rFonts w:hint="eastAsia"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 xml:space="preserve">十一、政府购买服务表 </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 xml:space="preserve"> 十二、政府性基金</w:t>
      </w:r>
      <w:r>
        <w:rPr>
          <w:rStyle w:val="7"/>
          <w:rFonts w:hint="eastAsia" w:ascii="仿宋_GB2312" w:hAnsi="华文仿宋" w:eastAsia="仿宋_GB2312" w:cs="宋体"/>
          <w:bCs/>
          <w:color w:val="000000"/>
          <w:sz w:val="32"/>
          <w:szCs w:val="32"/>
        </w:rPr>
        <w:t>支出预算表</w:t>
      </w:r>
      <w:r>
        <w:rPr>
          <w:rStyle w:val="7"/>
          <w:rFonts w:ascii="仿宋_GB2312" w:hAnsi="华文仿宋" w:eastAsia="仿宋_GB2312" w:cs="宋体"/>
          <w:bCs/>
          <w:color w:val="000000"/>
          <w:sz w:val="32"/>
          <w:szCs w:val="32"/>
        </w:rPr>
        <w:t xml:space="preserve">  </w:t>
      </w:r>
    </w:p>
    <w:p>
      <w:pPr>
        <w:pStyle w:val="14"/>
        <w:adjustRightInd w:val="0"/>
        <w:spacing w:before="0" w:beforeAutospacing="0" w:after="0" w:afterAutospacing="0" w:line="360" w:lineRule="auto"/>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 xml:space="preserve"> 十三、国有资本经营</w:t>
      </w:r>
      <w:r>
        <w:rPr>
          <w:rStyle w:val="7"/>
          <w:rFonts w:hint="eastAsia" w:ascii="仿宋_GB2312" w:hAnsi="华文仿宋" w:eastAsia="仿宋_GB2312" w:cs="宋体"/>
          <w:bCs/>
          <w:color w:val="000000"/>
          <w:sz w:val="32"/>
          <w:szCs w:val="32"/>
        </w:rPr>
        <w:t>支出预算表</w:t>
      </w:r>
      <w:r>
        <w:rPr>
          <w:rStyle w:val="7"/>
          <w:rFonts w:ascii="仿宋_GB2312" w:hAnsi="华文仿宋" w:eastAsia="仿宋_GB2312" w:cs="宋体"/>
          <w:bCs/>
          <w:color w:val="000000"/>
          <w:sz w:val="32"/>
          <w:szCs w:val="32"/>
        </w:rPr>
        <w:t xml:space="preserve">                                                           </w:t>
      </w:r>
      <w:r>
        <w:rPr>
          <w:rStyle w:val="7"/>
          <w:rFonts w:hint="eastAsia" w:ascii="仿宋_GB2312" w:hAnsi="华文仿宋" w:eastAsia="仿宋_GB2312" w:cs="宋体"/>
          <w:bCs/>
          <w:color w:val="000000"/>
          <w:sz w:val="32"/>
          <w:szCs w:val="32"/>
        </w:rPr>
        <w:t>（</w:t>
      </w:r>
      <w:r>
        <w:rPr>
          <w:rStyle w:val="7"/>
          <w:rFonts w:ascii="仿宋_GB2312" w:hAnsi="华文仿宋" w:eastAsia="仿宋_GB2312"/>
          <w:kern w:val="2"/>
          <w:sz w:val="32"/>
          <w:szCs w:val="32"/>
        </w:rPr>
        <w:t>上述</w:t>
      </w:r>
      <w:r>
        <w:rPr>
          <w:rStyle w:val="7"/>
          <w:rFonts w:hint="eastAsia" w:ascii="仿宋_GB2312" w:hAnsi="华文仿宋" w:eastAsia="仿宋_GB2312"/>
          <w:sz w:val="32"/>
          <w:szCs w:val="32"/>
        </w:rPr>
        <w:t>预算</w:t>
      </w:r>
      <w:r>
        <w:rPr>
          <w:rStyle w:val="7"/>
          <w:rFonts w:ascii="仿宋_GB2312" w:hAnsi="华文仿宋" w:eastAsia="仿宋_GB2312"/>
          <w:kern w:val="2"/>
          <w:sz w:val="32"/>
          <w:szCs w:val="32"/>
        </w:rPr>
        <w:t>报表详见附件。</w:t>
      </w:r>
      <w:r>
        <w:rPr>
          <w:rStyle w:val="7"/>
          <w:rFonts w:hint="eastAsia" w:ascii="仿宋_GB2312" w:hAnsi="华文仿宋" w:eastAsia="仿宋_GB2312"/>
          <w:kern w:val="2"/>
          <w:sz w:val="32"/>
          <w:szCs w:val="32"/>
        </w:rPr>
        <w:t>）</w:t>
      </w:r>
    </w:p>
    <w:p>
      <w:pPr>
        <w:tabs>
          <w:tab w:val="center" w:pos="4475"/>
        </w:tabs>
        <w:spacing w:line="360" w:lineRule="auto"/>
        <w:textAlignment w:val="auto"/>
        <w:rPr>
          <w:rStyle w:val="7"/>
          <w:rFonts w:ascii="仿宋_GB2312" w:hAnsi="华文仿宋" w:eastAsia="仿宋_GB2312"/>
          <w:b/>
          <w:bCs/>
          <w:color w:val="000000"/>
          <w:sz w:val="32"/>
          <w:szCs w:val="32"/>
        </w:rPr>
      </w:pPr>
      <w:r>
        <w:rPr>
          <w:rStyle w:val="7"/>
          <w:rFonts w:ascii="仿宋_GB2312" w:hAnsi="华文仿宋" w:eastAsia="仿宋_GB2312" w:cs="宋体"/>
          <w:b/>
          <w:bCs/>
          <w:color w:val="000000"/>
          <w:sz w:val="32"/>
          <w:szCs w:val="32"/>
        </w:rPr>
        <w:t>第三部分：融安县卫生</w:t>
      </w:r>
      <w:r>
        <w:rPr>
          <w:rStyle w:val="7"/>
          <w:rFonts w:hint="eastAsia" w:ascii="仿宋_GB2312" w:hAnsi="华文仿宋" w:eastAsia="仿宋_GB2312" w:cs="宋体"/>
          <w:b/>
          <w:bCs/>
          <w:color w:val="000000"/>
          <w:sz w:val="32"/>
          <w:szCs w:val="32"/>
        </w:rPr>
        <w:t>计生监督</w:t>
      </w:r>
      <w:r>
        <w:rPr>
          <w:rStyle w:val="7"/>
          <w:rFonts w:ascii="仿宋_GB2312" w:hAnsi="华文仿宋" w:eastAsia="仿宋_GB2312" w:cs="宋体"/>
          <w:b/>
          <w:bCs/>
          <w:color w:val="000000"/>
          <w:sz w:val="32"/>
          <w:szCs w:val="32"/>
        </w:rPr>
        <w:t>所</w:t>
      </w:r>
      <w:r>
        <w:rPr>
          <w:rStyle w:val="7"/>
          <w:rFonts w:hint="eastAsia" w:ascii="仿宋_GB2312" w:hAnsi="华文仿宋" w:eastAsia="仿宋_GB2312" w:cs="宋体"/>
          <w:b/>
          <w:bCs/>
          <w:color w:val="000000"/>
          <w:sz w:val="32"/>
          <w:szCs w:val="32"/>
        </w:rPr>
        <w:t>2021</w:t>
      </w:r>
      <w:r>
        <w:rPr>
          <w:rStyle w:val="7"/>
          <w:rFonts w:ascii="仿宋_GB2312" w:hAnsi="华文仿宋" w:eastAsia="仿宋_GB2312"/>
          <w:b/>
          <w:bCs/>
          <w:color w:val="000000"/>
          <w:sz w:val="32"/>
          <w:szCs w:val="32"/>
        </w:rPr>
        <w:t>年部门预算</w:t>
      </w:r>
      <w:r>
        <w:rPr>
          <w:rStyle w:val="7"/>
          <w:rFonts w:hint="eastAsia" w:ascii="仿宋_GB2312" w:hAnsi="华文仿宋" w:eastAsia="仿宋_GB2312"/>
          <w:b/>
          <w:bCs/>
          <w:color w:val="000000"/>
          <w:sz w:val="32"/>
          <w:szCs w:val="32"/>
        </w:rPr>
        <w:t>及“三公”经费预算</w:t>
      </w:r>
      <w:r>
        <w:rPr>
          <w:rStyle w:val="7"/>
          <w:rFonts w:ascii="仿宋_GB2312" w:hAnsi="华文仿宋" w:eastAsia="仿宋_GB2312"/>
          <w:b/>
          <w:bCs/>
          <w:color w:val="000000"/>
          <w:sz w:val="32"/>
          <w:szCs w:val="32"/>
        </w:rPr>
        <w:t>说明</w:t>
      </w:r>
    </w:p>
    <w:p>
      <w:pPr>
        <w:tabs>
          <w:tab w:val="center" w:pos="4475"/>
        </w:tabs>
        <w:spacing w:line="360" w:lineRule="auto"/>
        <w:ind w:firstLine="645"/>
        <w:textAlignment w:val="auto"/>
        <w:rPr>
          <w:rStyle w:val="7"/>
          <w:rFonts w:ascii="黑体" w:hAnsi="黑体" w:eastAsia="黑体" w:cs="黑体"/>
          <w:b/>
          <w:bCs/>
          <w:color w:val="000000"/>
          <w:kern w:val="0"/>
          <w:sz w:val="32"/>
          <w:szCs w:val="32"/>
        </w:rPr>
      </w:pPr>
      <w:r>
        <w:rPr>
          <w:rStyle w:val="7"/>
          <w:rFonts w:hint="eastAsia" w:ascii="黑体" w:hAnsi="黑体" w:eastAsia="黑体" w:cs="黑体"/>
          <w:b/>
          <w:bCs/>
          <w:color w:val="000000"/>
          <w:kern w:val="0"/>
          <w:sz w:val="32"/>
          <w:szCs w:val="32"/>
        </w:rPr>
        <w:t>一</w:t>
      </w:r>
      <w:r>
        <w:rPr>
          <w:rStyle w:val="7"/>
          <w:rFonts w:ascii="黑体" w:hAnsi="黑体" w:eastAsia="黑体" w:cs="黑体"/>
          <w:b/>
          <w:bCs/>
          <w:color w:val="000000"/>
          <w:kern w:val="0"/>
          <w:sz w:val="32"/>
          <w:szCs w:val="32"/>
        </w:rPr>
        <w:t>、部门收支预算情况说明</w:t>
      </w:r>
    </w:p>
    <w:p>
      <w:pPr>
        <w:pStyle w:val="19"/>
        <w:spacing w:line="560" w:lineRule="atLeast"/>
        <w:ind w:firstLine="640"/>
        <w:jc w:val="left"/>
        <w:rPr>
          <w:rStyle w:val="7"/>
          <w:rFonts w:ascii="仿宋_GB2312" w:eastAsia="仿宋_GB2312"/>
          <w:sz w:val="32"/>
          <w:szCs w:val="32"/>
        </w:rPr>
      </w:pPr>
      <w:r>
        <w:rPr>
          <w:rStyle w:val="7"/>
          <w:rFonts w:ascii="仿宋_GB2312" w:hAnsi="华文仿宋" w:eastAsia="仿宋_GB2312"/>
          <w:color w:val="000000"/>
          <w:kern w:val="2"/>
          <w:sz w:val="32"/>
          <w:szCs w:val="32"/>
        </w:rPr>
        <w:t>202</w:t>
      </w:r>
      <w:r>
        <w:rPr>
          <w:rStyle w:val="7"/>
          <w:rFonts w:hint="eastAsia" w:ascii="仿宋_GB2312" w:hAnsi="华文仿宋" w:eastAsia="仿宋_GB2312"/>
          <w:color w:val="000000"/>
          <w:kern w:val="2"/>
          <w:sz w:val="32"/>
          <w:szCs w:val="32"/>
        </w:rPr>
        <w:t>1</w:t>
      </w:r>
      <w:r>
        <w:rPr>
          <w:rStyle w:val="7"/>
          <w:rFonts w:ascii="仿宋_GB2312" w:hAnsi="华文仿宋" w:eastAsia="仿宋_GB2312"/>
          <w:color w:val="000000"/>
          <w:kern w:val="2"/>
          <w:sz w:val="32"/>
          <w:szCs w:val="32"/>
        </w:rPr>
        <w:t>年部门收支总预算</w:t>
      </w:r>
      <w:r>
        <w:rPr>
          <w:rStyle w:val="7"/>
          <w:rFonts w:hint="eastAsia" w:ascii="仿宋_GB2312" w:hAnsi="华文仿宋" w:eastAsia="仿宋_GB2312"/>
          <w:color w:val="000000"/>
          <w:kern w:val="2"/>
          <w:sz w:val="32"/>
          <w:szCs w:val="32"/>
        </w:rPr>
        <w:t>208.71</w:t>
      </w:r>
      <w:r>
        <w:rPr>
          <w:rStyle w:val="7"/>
          <w:rFonts w:ascii="仿宋_GB2312" w:hAnsi="华文仿宋" w:eastAsia="仿宋_GB2312"/>
          <w:color w:val="000000"/>
          <w:kern w:val="2"/>
          <w:sz w:val="32"/>
          <w:szCs w:val="32"/>
        </w:rPr>
        <w:t>万元，同比减少</w:t>
      </w:r>
      <w:r>
        <w:rPr>
          <w:rStyle w:val="7"/>
          <w:rFonts w:hint="eastAsia" w:ascii="仿宋_GB2312" w:hAnsi="华文仿宋" w:eastAsia="仿宋_GB2312"/>
          <w:color w:val="000000"/>
          <w:kern w:val="2"/>
          <w:sz w:val="32"/>
          <w:szCs w:val="32"/>
        </w:rPr>
        <w:t>29.61</w:t>
      </w:r>
      <w:r>
        <w:rPr>
          <w:rStyle w:val="7"/>
          <w:rFonts w:ascii="仿宋_GB2312" w:hAnsi="华文仿宋" w:eastAsia="仿宋_GB2312"/>
          <w:color w:val="000000"/>
          <w:kern w:val="2"/>
          <w:sz w:val="32"/>
          <w:szCs w:val="32"/>
        </w:rPr>
        <w:t>万元，同比减少</w:t>
      </w:r>
      <w:r>
        <w:rPr>
          <w:rStyle w:val="7"/>
          <w:rFonts w:hint="eastAsia" w:ascii="仿宋_GB2312" w:hAnsi="华文仿宋" w:eastAsia="仿宋_GB2312"/>
          <w:color w:val="000000"/>
          <w:kern w:val="2"/>
          <w:sz w:val="32"/>
          <w:szCs w:val="32"/>
        </w:rPr>
        <w:t>12.42</w:t>
      </w:r>
      <w:r>
        <w:rPr>
          <w:rStyle w:val="7"/>
          <w:rFonts w:ascii="仿宋_GB2312" w:hAnsi="华文仿宋" w:eastAsia="仿宋_GB2312"/>
          <w:color w:val="000000"/>
          <w:kern w:val="2"/>
          <w:sz w:val="32"/>
          <w:szCs w:val="32"/>
        </w:rPr>
        <w:t>%，减少的主要原因：</w:t>
      </w:r>
      <w:r>
        <w:rPr>
          <w:rFonts w:hint="eastAsia" w:ascii="仿宋_GB2312" w:eastAsia="仿宋_GB2312"/>
          <w:sz w:val="32"/>
          <w:szCs w:val="32"/>
        </w:rPr>
        <w:t>一是职工绩效考核奖励性奖金未纳入今年的预算内</w:t>
      </w:r>
      <w:r>
        <w:rPr>
          <w:rStyle w:val="7"/>
          <w:rFonts w:hint="eastAsia" w:ascii="仿宋_GB2312" w:hAnsi="华文仿宋" w:eastAsia="仿宋_GB2312"/>
          <w:sz w:val="32"/>
          <w:szCs w:val="32"/>
        </w:rPr>
        <w:t>，二是</w:t>
      </w:r>
      <w:r>
        <w:rPr>
          <w:rFonts w:hint="eastAsia" w:ascii="仿宋_GB2312" w:eastAsia="仿宋_GB2312"/>
          <w:sz w:val="32"/>
          <w:szCs w:val="32"/>
        </w:rPr>
        <w:t>预算内的定额公用经费减少，三是职工公积金、社会保障缴费基数调整略有减少。</w:t>
      </w:r>
    </w:p>
    <w:p>
      <w:pPr>
        <w:tabs>
          <w:tab w:val="center" w:pos="4475"/>
        </w:tabs>
        <w:spacing w:line="360" w:lineRule="auto"/>
        <w:ind w:firstLine="645"/>
        <w:textAlignment w:val="auto"/>
        <w:rPr>
          <w:rStyle w:val="7"/>
          <w:rFonts w:ascii="黑体" w:hAnsi="黑体" w:eastAsia="黑体" w:cs="黑体"/>
          <w:bCs/>
          <w:color w:val="000000"/>
          <w:kern w:val="0"/>
          <w:sz w:val="32"/>
          <w:szCs w:val="32"/>
        </w:rPr>
      </w:pPr>
      <w:r>
        <w:rPr>
          <w:rStyle w:val="7"/>
          <w:rFonts w:hint="eastAsia" w:ascii="黑体" w:hAnsi="黑体" w:eastAsia="黑体" w:cs="黑体"/>
          <w:bCs/>
          <w:color w:val="000000"/>
          <w:kern w:val="0"/>
          <w:sz w:val="32"/>
          <w:szCs w:val="32"/>
        </w:rPr>
        <w:t>（一）</w:t>
      </w:r>
      <w:r>
        <w:rPr>
          <w:rStyle w:val="7"/>
          <w:rFonts w:ascii="黑体" w:hAnsi="黑体" w:eastAsia="黑体" w:cs="黑体"/>
          <w:bCs/>
          <w:color w:val="000000"/>
          <w:kern w:val="0"/>
          <w:sz w:val="32"/>
          <w:szCs w:val="32"/>
        </w:rPr>
        <w:t>收入预算说明</w:t>
      </w:r>
    </w:p>
    <w:p>
      <w:pPr>
        <w:pStyle w:val="19"/>
        <w:spacing w:line="560" w:lineRule="atLeast"/>
        <w:ind w:firstLine="640"/>
        <w:jc w:val="left"/>
        <w:rPr>
          <w:rFonts w:ascii="仿宋_GB2312" w:eastAsia="仿宋_GB2312"/>
          <w:sz w:val="32"/>
          <w:szCs w:val="32"/>
        </w:rPr>
      </w:pPr>
      <w:r>
        <w:rPr>
          <w:rStyle w:val="7"/>
          <w:rFonts w:ascii="仿宋_GB2312" w:hAnsi="华文仿宋" w:eastAsia="仿宋_GB2312"/>
          <w:color w:val="000000"/>
          <w:sz w:val="32"/>
          <w:szCs w:val="32"/>
        </w:rPr>
        <w:t>202</w:t>
      </w:r>
      <w:r>
        <w:rPr>
          <w:rStyle w:val="7"/>
          <w:rFonts w:hint="eastAsia" w:ascii="仿宋_GB2312" w:hAnsi="华文仿宋" w:eastAsia="仿宋_GB2312"/>
          <w:color w:val="000000"/>
          <w:sz w:val="32"/>
          <w:szCs w:val="32"/>
        </w:rPr>
        <w:t>1</w:t>
      </w:r>
      <w:r>
        <w:rPr>
          <w:rStyle w:val="7"/>
          <w:rFonts w:ascii="仿宋_GB2312" w:hAnsi="华文仿宋" w:eastAsia="仿宋_GB2312"/>
          <w:color w:val="000000"/>
          <w:sz w:val="32"/>
          <w:szCs w:val="32"/>
        </w:rPr>
        <w:t>年部门收入总预算</w:t>
      </w:r>
      <w:r>
        <w:rPr>
          <w:rStyle w:val="7"/>
          <w:rFonts w:hint="eastAsia" w:ascii="仿宋_GB2312" w:hAnsi="华文仿宋" w:eastAsia="仿宋_GB2312"/>
          <w:color w:val="000000"/>
          <w:sz w:val="32"/>
          <w:szCs w:val="32"/>
        </w:rPr>
        <w:t>208.71</w:t>
      </w:r>
      <w:r>
        <w:rPr>
          <w:rStyle w:val="7"/>
          <w:rFonts w:ascii="仿宋_GB2312" w:hAnsi="华文仿宋" w:eastAsia="仿宋_GB2312"/>
          <w:color w:val="000000"/>
          <w:sz w:val="32"/>
          <w:szCs w:val="32"/>
        </w:rPr>
        <w:t>万元，</w:t>
      </w:r>
      <w:r>
        <w:rPr>
          <w:rStyle w:val="7"/>
          <w:rFonts w:ascii="仿宋_GB2312" w:hAnsi="华文仿宋" w:eastAsia="仿宋_GB2312"/>
          <w:color w:val="000000"/>
          <w:kern w:val="2"/>
          <w:sz w:val="32"/>
          <w:szCs w:val="32"/>
        </w:rPr>
        <w:t>同比减少</w:t>
      </w:r>
      <w:r>
        <w:rPr>
          <w:rStyle w:val="7"/>
          <w:rFonts w:hint="eastAsia" w:ascii="仿宋_GB2312" w:hAnsi="华文仿宋" w:eastAsia="仿宋_GB2312"/>
          <w:color w:val="000000"/>
          <w:kern w:val="2"/>
          <w:sz w:val="32"/>
          <w:szCs w:val="32"/>
        </w:rPr>
        <w:t>29.61</w:t>
      </w:r>
      <w:r>
        <w:rPr>
          <w:rStyle w:val="7"/>
          <w:rFonts w:ascii="仿宋_GB2312" w:hAnsi="华文仿宋" w:eastAsia="仿宋_GB2312"/>
          <w:color w:val="000000"/>
          <w:kern w:val="2"/>
          <w:sz w:val="32"/>
          <w:szCs w:val="32"/>
        </w:rPr>
        <w:t>万元</w:t>
      </w:r>
      <w:r>
        <w:rPr>
          <w:rStyle w:val="7"/>
          <w:rFonts w:hint="eastAsia" w:ascii="仿宋_GB2312" w:hAnsi="华文仿宋" w:eastAsia="仿宋_GB2312"/>
          <w:sz w:val="32"/>
          <w:szCs w:val="32"/>
        </w:rPr>
        <w:t>，</w:t>
      </w:r>
      <w:r>
        <w:rPr>
          <w:rStyle w:val="7"/>
          <w:rFonts w:ascii="仿宋_GB2312" w:hAnsi="华文仿宋" w:eastAsia="仿宋_GB2312"/>
          <w:color w:val="000000"/>
          <w:kern w:val="2"/>
          <w:sz w:val="32"/>
          <w:szCs w:val="32"/>
        </w:rPr>
        <w:t>同比</w:t>
      </w:r>
      <w:r>
        <w:rPr>
          <w:rStyle w:val="7"/>
          <w:rFonts w:hint="eastAsia" w:ascii="仿宋_GB2312" w:hAnsi="华文仿宋" w:eastAsia="仿宋_GB2312"/>
          <w:color w:val="000000"/>
          <w:kern w:val="2"/>
          <w:sz w:val="32"/>
          <w:szCs w:val="32"/>
          <w:lang w:eastAsia="zh-CN"/>
        </w:rPr>
        <w:t>下降</w:t>
      </w:r>
      <w:r>
        <w:rPr>
          <w:rStyle w:val="7"/>
          <w:rFonts w:hint="eastAsia" w:ascii="仿宋_GB2312" w:hAnsi="华文仿宋" w:eastAsia="仿宋_GB2312"/>
          <w:color w:val="000000"/>
          <w:kern w:val="2"/>
          <w:sz w:val="32"/>
          <w:szCs w:val="32"/>
        </w:rPr>
        <w:t>12.42</w:t>
      </w:r>
      <w:r>
        <w:rPr>
          <w:rStyle w:val="7"/>
          <w:rFonts w:ascii="仿宋_GB2312" w:hAnsi="华文仿宋" w:eastAsia="仿宋_GB2312"/>
          <w:color w:val="000000"/>
          <w:kern w:val="2"/>
          <w:sz w:val="32"/>
          <w:szCs w:val="32"/>
        </w:rPr>
        <w:t>%，</w:t>
      </w:r>
      <w:r>
        <w:rPr>
          <w:rStyle w:val="7"/>
          <w:rFonts w:ascii="仿宋_GB2312" w:hAnsi="华文仿宋" w:eastAsia="仿宋_GB2312"/>
          <w:sz w:val="32"/>
          <w:szCs w:val="32"/>
        </w:rPr>
        <w:t>202</w:t>
      </w:r>
      <w:r>
        <w:rPr>
          <w:rStyle w:val="7"/>
          <w:rFonts w:hint="eastAsia" w:ascii="仿宋_GB2312" w:hAnsi="华文仿宋" w:eastAsia="仿宋_GB2312"/>
          <w:sz w:val="32"/>
          <w:szCs w:val="32"/>
        </w:rPr>
        <w:t>1</w:t>
      </w:r>
      <w:r>
        <w:rPr>
          <w:rStyle w:val="7"/>
          <w:rFonts w:ascii="仿宋_GB2312" w:hAnsi="华文仿宋" w:eastAsia="仿宋_GB2312"/>
          <w:sz w:val="32"/>
          <w:szCs w:val="32"/>
        </w:rPr>
        <w:t>年</w:t>
      </w:r>
      <w:r>
        <w:rPr>
          <w:rStyle w:val="7"/>
          <w:rFonts w:ascii="仿宋_GB2312" w:hAnsi="华文仿宋" w:eastAsia="仿宋_GB2312"/>
          <w:color w:val="000000"/>
          <w:sz w:val="32"/>
          <w:szCs w:val="32"/>
        </w:rPr>
        <w:t>部门</w:t>
      </w:r>
      <w:r>
        <w:rPr>
          <w:rStyle w:val="7"/>
          <w:rFonts w:ascii="仿宋_GB2312" w:hAnsi="华文仿宋" w:eastAsia="仿宋_GB2312"/>
          <w:sz w:val="32"/>
          <w:szCs w:val="32"/>
        </w:rPr>
        <w:t>收入预算总体减少的主要原因</w:t>
      </w:r>
      <w:r>
        <w:rPr>
          <w:rStyle w:val="7"/>
          <w:rFonts w:hint="eastAsia" w:ascii="仿宋_GB2312" w:hAnsi="华文仿宋" w:eastAsia="仿宋_GB2312"/>
          <w:sz w:val="32"/>
          <w:szCs w:val="32"/>
        </w:rPr>
        <w:t>：</w:t>
      </w:r>
      <w:r>
        <w:rPr>
          <w:rFonts w:hint="eastAsia" w:ascii="仿宋_GB2312" w:eastAsia="仿宋_GB2312"/>
          <w:sz w:val="32"/>
          <w:szCs w:val="32"/>
        </w:rPr>
        <w:t>一是职工绩效考核奖励性奖金未纳入今年的预算内</w:t>
      </w:r>
      <w:r>
        <w:rPr>
          <w:rStyle w:val="7"/>
          <w:rFonts w:hint="eastAsia" w:ascii="仿宋_GB2312" w:hAnsi="华文仿宋" w:eastAsia="仿宋_GB2312"/>
          <w:sz w:val="32"/>
          <w:szCs w:val="32"/>
        </w:rPr>
        <w:t>，二是</w:t>
      </w:r>
      <w:r>
        <w:rPr>
          <w:rFonts w:hint="eastAsia" w:ascii="仿宋_GB2312" w:eastAsia="仿宋_GB2312"/>
          <w:sz w:val="32"/>
          <w:szCs w:val="32"/>
        </w:rPr>
        <w:t>预算内的定额公用经费减少，三是职工公积金、社会保障缴费基数调整略有减少。</w:t>
      </w:r>
    </w:p>
    <w:p>
      <w:pPr>
        <w:spacing w:line="360" w:lineRule="auto"/>
        <w:ind w:firstLine="640" w:firstLineChars="200"/>
        <w:textAlignment w:val="auto"/>
        <w:rPr>
          <w:rStyle w:val="7"/>
          <w:rFonts w:ascii="仿宋_GB2312" w:hAnsi="华文仿宋" w:eastAsia="仿宋_GB2312"/>
          <w:sz w:val="32"/>
          <w:szCs w:val="32"/>
        </w:rPr>
      </w:pPr>
      <w:r>
        <w:rPr>
          <w:rStyle w:val="7"/>
          <w:rFonts w:hint="eastAsia" w:ascii="仿宋_GB2312" w:hAnsi="华文仿宋" w:eastAsia="仿宋_GB2312"/>
          <w:color w:val="000000"/>
          <w:sz w:val="32"/>
          <w:szCs w:val="32"/>
        </w:rPr>
        <w:t>1.</w:t>
      </w:r>
      <w:r>
        <w:rPr>
          <w:rStyle w:val="7"/>
          <w:rFonts w:ascii="仿宋_GB2312" w:hAnsi="华文仿宋" w:eastAsia="仿宋_GB2312"/>
          <w:color w:val="000000"/>
          <w:sz w:val="32"/>
          <w:szCs w:val="32"/>
        </w:rPr>
        <w:t>一般公共预算收入</w:t>
      </w:r>
      <w:r>
        <w:rPr>
          <w:rStyle w:val="7"/>
          <w:rFonts w:hint="eastAsia" w:ascii="仿宋_GB2312" w:hAnsi="华文仿宋" w:eastAsia="仿宋_GB2312"/>
          <w:color w:val="000000"/>
          <w:sz w:val="32"/>
          <w:szCs w:val="32"/>
        </w:rPr>
        <w:t>208.71</w:t>
      </w:r>
      <w:r>
        <w:rPr>
          <w:rStyle w:val="7"/>
          <w:rFonts w:ascii="仿宋_GB2312" w:hAnsi="华文仿宋" w:eastAsia="仿宋_GB2312"/>
          <w:color w:val="000000"/>
          <w:sz w:val="32"/>
          <w:szCs w:val="32"/>
        </w:rPr>
        <w:t>万元，</w:t>
      </w:r>
      <w:r>
        <w:rPr>
          <w:rStyle w:val="7"/>
          <w:rFonts w:ascii="仿宋_GB2312" w:hAnsi="华文仿宋" w:eastAsia="仿宋_GB2312"/>
          <w:sz w:val="32"/>
          <w:szCs w:val="32"/>
        </w:rPr>
        <w:t>同比减少</w:t>
      </w:r>
      <w:r>
        <w:rPr>
          <w:rStyle w:val="7"/>
          <w:rFonts w:hint="eastAsia" w:ascii="仿宋_GB2312" w:hAnsi="华文仿宋" w:eastAsia="仿宋_GB2312"/>
          <w:sz w:val="32"/>
          <w:szCs w:val="32"/>
        </w:rPr>
        <w:t>29.61</w:t>
      </w:r>
      <w:r>
        <w:rPr>
          <w:rStyle w:val="7"/>
          <w:rFonts w:ascii="仿宋_GB2312" w:hAnsi="华文仿宋" w:eastAsia="仿宋_GB2312"/>
          <w:sz w:val="32"/>
          <w:szCs w:val="32"/>
        </w:rPr>
        <w:t>万元，同比减少</w:t>
      </w:r>
      <w:r>
        <w:rPr>
          <w:rStyle w:val="7"/>
          <w:rFonts w:hint="eastAsia" w:ascii="仿宋_GB2312" w:hAnsi="华文仿宋" w:eastAsia="仿宋_GB2312"/>
          <w:sz w:val="32"/>
          <w:szCs w:val="32"/>
        </w:rPr>
        <w:t>12.42</w:t>
      </w:r>
      <w:r>
        <w:rPr>
          <w:rStyle w:val="7"/>
          <w:rFonts w:ascii="仿宋_GB2312" w:hAnsi="华文仿宋" w:eastAsia="仿宋_GB2312"/>
          <w:sz w:val="32"/>
          <w:szCs w:val="32"/>
        </w:rPr>
        <w:t>%。</w:t>
      </w:r>
    </w:p>
    <w:p>
      <w:pPr>
        <w:spacing w:line="360" w:lineRule="auto"/>
        <w:ind w:firstLine="640" w:firstLineChars="200"/>
        <w:textAlignment w:val="auto"/>
        <w:rPr>
          <w:rStyle w:val="7"/>
          <w:rFonts w:ascii="仿宋_GB2312" w:hAnsi="华文仿宋" w:eastAsia="仿宋_GB2312"/>
          <w:sz w:val="32"/>
          <w:szCs w:val="32"/>
        </w:rPr>
      </w:pPr>
      <w:r>
        <w:rPr>
          <w:rStyle w:val="7"/>
          <w:rFonts w:hint="eastAsia" w:ascii="仿宋_GB2312" w:hAnsi="华文仿宋" w:eastAsia="仿宋_GB2312"/>
          <w:color w:val="000000"/>
          <w:sz w:val="32"/>
          <w:szCs w:val="32"/>
        </w:rPr>
        <w:t>2.</w:t>
      </w:r>
      <w:r>
        <w:rPr>
          <w:rStyle w:val="7"/>
          <w:rFonts w:ascii="仿宋_GB2312" w:hAnsi="华文仿宋" w:eastAsia="仿宋_GB2312"/>
          <w:color w:val="000000"/>
          <w:sz w:val="32"/>
          <w:szCs w:val="32"/>
        </w:rPr>
        <w:t>政府性基金预算收入</w:t>
      </w:r>
      <w:r>
        <w:rPr>
          <w:rStyle w:val="7"/>
          <w:rFonts w:hint="eastAsia" w:ascii="仿宋_GB2312" w:hAnsi="华文仿宋" w:eastAsia="仿宋_GB2312"/>
          <w:color w:val="000000"/>
          <w:sz w:val="32"/>
          <w:szCs w:val="32"/>
        </w:rPr>
        <w:t>0</w:t>
      </w:r>
      <w:r>
        <w:rPr>
          <w:rStyle w:val="7"/>
          <w:rFonts w:ascii="仿宋_GB2312" w:hAnsi="华文仿宋" w:eastAsia="仿宋_GB2312"/>
          <w:color w:val="000000"/>
          <w:sz w:val="32"/>
          <w:szCs w:val="32"/>
        </w:rPr>
        <w:t>万元</w:t>
      </w:r>
      <w:r>
        <w:rPr>
          <w:rStyle w:val="7"/>
          <w:rFonts w:ascii="仿宋_GB2312" w:hAnsi="华文仿宋" w:eastAsia="仿宋_GB2312"/>
          <w:sz w:val="32"/>
          <w:szCs w:val="32"/>
        </w:rPr>
        <w:t>，同比增加</w:t>
      </w:r>
      <w:r>
        <w:rPr>
          <w:rStyle w:val="7"/>
          <w:rFonts w:hint="eastAsia" w:ascii="仿宋_GB2312" w:hAnsi="华文仿宋" w:eastAsia="仿宋_GB2312"/>
          <w:sz w:val="32"/>
          <w:szCs w:val="32"/>
        </w:rPr>
        <w:t>0</w:t>
      </w:r>
      <w:r>
        <w:rPr>
          <w:rStyle w:val="7"/>
          <w:rFonts w:ascii="仿宋_GB2312" w:hAnsi="华文仿宋" w:eastAsia="仿宋_GB2312"/>
          <w:sz w:val="32"/>
          <w:szCs w:val="32"/>
        </w:rPr>
        <w:t>万元，同比增长</w:t>
      </w:r>
      <w:r>
        <w:rPr>
          <w:rStyle w:val="7"/>
          <w:rFonts w:hint="eastAsia" w:ascii="仿宋_GB2312" w:hAnsi="华文仿宋" w:eastAsia="仿宋_GB2312"/>
          <w:sz w:val="32"/>
          <w:szCs w:val="32"/>
          <w:lang w:val="en-US" w:eastAsia="zh-CN"/>
        </w:rPr>
        <w:t>0</w:t>
      </w:r>
      <w:r>
        <w:rPr>
          <w:rStyle w:val="7"/>
          <w:rFonts w:ascii="仿宋_GB2312" w:hAnsi="华文仿宋" w:eastAsia="仿宋_GB2312"/>
          <w:sz w:val="32"/>
          <w:szCs w:val="32"/>
        </w:rPr>
        <w:t>%。</w:t>
      </w:r>
    </w:p>
    <w:p>
      <w:pPr>
        <w:spacing w:line="360" w:lineRule="auto"/>
        <w:ind w:firstLine="640" w:firstLineChars="200"/>
        <w:textAlignment w:val="auto"/>
        <w:rPr>
          <w:rStyle w:val="7"/>
          <w:rFonts w:ascii="仿宋_GB2312" w:hAnsi="华文仿宋" w:eastAsia="仿宋_GB2312"/>
          <w:sz w:val="32"/>
          <w:szCs w:val="32"/>
        </w:rPr>
      </w:pPr>
      <w:r>
        <w:rPr>
          <w:rStyle w:val="7"/>
          <w:rFonts w:hint="eastAsia" w:ascii="仿宋_GB2312" w:hAnsi="华文仿宋" w:eastAsia="仿宋_GB2312"/>
          <w:bCs/>
          <w:color w:val="000000"/>
          <w:sz w:val="32"/>
          <w:szCs w:val="32"/>
        </w:rPr>
        <w:t>融安县卫生计生监督所</w:t>
      </w:r>
      <w:r>
        <w:rPr>
          <w:rStyle w:val="7"/>
          <w:rFonts w:ascii="仿宋_GB2312" w:hAnsi="华文仿宋" w:eastAsia="仿宋_GB2312"/>
          <w:color w:val="000000"/>
          <w:sz w:val="32"/>
          <w:szCs w:val="32"/>
        </w:rPr>
        <w:t>上年结余（结转）收入</w:t>
      </w:r>
      <w:r>
        <w:rPr>
          <w:rStyle w:val="7"/>
          <w:rFonts w:hint="eastAsia" w:ascii="仿宋_GB2312" w:hAnsi="华文仿宋" w:eastAsia="仿宋_GB2312"/>
          <w:sz w:val="32"/>
          <w:szCs w:val="32"/>
        </w:rPr>
        <w:t>0</w:t>
      </w:r>
      <w:r>
        <w:rPr>
          <w:rStyle w:val="7"/>
          <w:rFonts w:ascii="仿宋_GB2312" w:hAnsi="华文仿宋" w:eastAsia="仿宋_GB2312"/>
          <w:sz w:val="32"/>
          <w:szCs w:val="32"/>
        </w:rPr>
        <w:t>万元，同比增加</w:t>
      </w:r>
      <w:r>
        <w:rPr>
          <w:rStyle w:val="7"/>
          <w:rFonts w:hint="eastAsia" w:ascii="仿宋_GB2312" w:hAnsi="华文仿宋" w:eastAsia="仿宋_GB2312"/>
          <w:sz w:val="32"/>
          <w:szCs w:val="32"/>
        </w:rPr>
        <w:t>0</w:t>
      </w:r>
      <w:r>
        <w:rPr>
          <w:rStyle w:val="7"/>
          <w:rFonts w:ascii="仿宋_GB2312" w:hAnsi="华文仿宋" w:eastAsia="仿宋_GB2312"/>
          <w:sz w:val="32"/>
          <w:szCs w:val="32"/>
        </w:rPr>
        <w:t>万元，同比增长</w:t>
      </w:r>
      <w:r>
        <w:rPr>
          <w:rStyle w:val="7"/>
          <w:rFonts w:hint="eastAsia" w:ascii="仿宋_GB2312" w:hAnsi="华文仿宋" w:eastAsia="仿宋_GB2312"/>
          <w:sz w:val="32"/>
          <w:szCs w:val="32"/>
        </w:rPr>
        <w:t>0</w:t>
      </w:r>
      <w:r>
        <w:rPr>
          <w:rStyle w:val="7"/>
          <w:rFonts w:ascii="仿宋_GB2312" w:hAnsi="华文仿宋" w:eastAsia="仿宋_GB2312"/>
          <w:sz w:val="32"/>
          <w:szCs w:val="32"/>
        </w:rPr>
        <w:t>%。</w:t>
      </w:r>
    </w:p>
    <w:p>
      <w:pPr>
        <w:spacing w:line="360" w:lineRule="auto"/>
        <w:ind w:firstLine="420" w:firstLineChars="200"/>
        <w:textAlignment w:val="auto"/>
        <w:rPr>
          <w:rStyle w:val="7"/>
          <w:rFonts w:ascii="黑体" w:eastAsia="黑体"/>
          <w:szCs w:val="32"/>
        </w:rPr>
      </w:pPr>
    </w:p>
    <w:p>
      <w:pPr>
        <w:tabs>
          <w:tab w:val="center" w:pos="4475"/>
        </w:tabs>
        <w:spacing w:line="360" w:lineRule="auto"/>
        <w:textAlignment w:val="auto"/>
        <w:rPr>
          <w:rStyle w:val="7"/>
          <w:rFonts w:ascii="黑体" w:hAnsi="黑体" w:eastAsia="黑体" w:cs="黑体"/>
          <w:bCs/>
          <w:color w:val="000000"/>
          <w:kern w:val="0"/>
          <w:sz w:val="32"/>
          <w:szCs w:val="32"/>
        </w:rPr>
      </w:pPr>
      <w:r>
        <w:rPr>
          <w:rStyle w:val="7"/>
          <w:rFonts w:hint="eastAsia" w:ascii="黑体" w:hAnsi="黑体" w:eastAsia="黑体" w:cs="黑体"/>
          <w:bCs/>
          <w:color w:val="000000"/>
          <w:kern w:val="0"/>
          <w:sz w:val="32"/>
          <w:szCs w:val="32"/>
        </w:rPr>
        <w:t>（二）</w:t>
      </w:r>
      <w:r>
        <w:rPr>
          <w:rStyle w:val="7"/>
          <w:rFonts w:ascii="黑体" w:hAnsi="黑体" w:eastAsia="黑体" w:cs="黑体"/>
          <w:bCs/>
          <w:color w:val="000000"/>
          <w:kern w:val="0"/>
          <w:sz w:val="32"/>
          <w:szCs w:val="32"/>
        </w:rPr>
        <w:t>部门支出预算说明</w:t>
      </w:r>
    </w:p>
    <w:p>
      <w:pPr>
        <w:spacing w:line="360" w:lineRule="auto"/>
        <w:ind w:firstLine="640" w:firstLineChars="200"/>
        <w:textAlignment w:val="auto"/>
        <w:rPr>
          <w:rFonts w:hint="eastAsia" w:ascii="仿宋_GB2312" w:eastAsia="仿宋_GB2312"/>
          <w:sz w:val="32"/>
          <w:szCs w:val="32"/>
        </w:rPr>
      </w:pPr>
      <w:r>
        <w:rPr>
          <w:rStyle w:val="7"/>
          <w:rFonts w:ascii="仿宋_GB2312" w:hAnsi="华文仿宋" w:eastAsia="仿宋_GB2312"/>
          <w:color w:val="000000"/>
          <w:sz w:val="32"/>
          <w:szCs w:val="32"/>
        </w:rPr>
        <w:t>202</w:t>
      </w:r>
      <w:r>
        <w:rPr>
          <w:rStyle w:val="7"/>
          <w:rFonts w:hint="eastAsia" w:ascii="仿宋_GB2312" w:hAnsi="华文仿宋" w:eastAsia="仿宋_GB2312"/>
          <w:color w:val="000000"/>
          <w:sz w:val="32"/>
          <w:szCs w:val="32"/>
        </w:rPr>
        <w:t>1</w:t>
      </w:r>
      <w:r>
        <w:rPr>
          <w:rStyle w:val="7"/>
          <w:rFonts w:ascii="仿宋_GB2312" w:hAnsi="华文仿宋" w:eastAsia="仿宋_GB2312"/>
          <w:color w:val="000000"/>
          <w:sz w:val="32"/>
          <w:szCs w:val="32"/>
        </w:rPr>
        <w:t>年部门支出总预算</w:t>
      </w:r>
      <w:r>
        <w:rPr>
          <w:rStyle w:val="7"/>
          <w:rFonts w:hint="eastAsia" w:ascii="仿宋_GB2312" w:hAnsi="华文仿宋" w:eastAsia="仿宋_GB2312"/>
          <w:color w:val="000000"/>
          <w:sz w:val="32"/>
          <w:szCs w:val="32"/>
        </w:rPr>
        <w:t>208.71</w:t>
      </w:r>
      <w:r>
        <w:rPr>
          <w:rStyle w:val="7"/>
          <w:rFonts w:ascii="仿宋_GB2312" w:hAnsi="华文仿宋" w:eastAsia="仿宋_GB2312"/>
          <w:color w:val="000000"/>
          <w:sz w:val="32"/>
          <w:szCs w:val="32"/>
        </w:rPr>
        <w:t>万元，</w:t>
      </w:r>
      <w:r>
        <w:rPr>
          <w:rStyle w:val="7"/>
          <w:rFonts w:ascii="仿宋_GB2312" w:hAnsi="华文仿宋" w:eastAsia="仿宋_GB2312"/>
          <w:sz w:val="32"/>
          <w:szCs w:val="32"/>
        </w:rPr>
        <w:t>同比减少</w:t>
      </w:r>
      <w:r>
        <w:rPr>
          <w:rStyle w:val="7"/>
          <w:rFonts w:hint="eastAsia" w:ascii="仿宋_GB2312" w:hAnsi="华文仿宋" w:eastAsia="仿宋_GB2312"/>
          <w:sz w:val="32"/>
          <w:szCs w:val="32"/>
        </w:rPr>
        <w:t>29.61</w:t>
      </w:r>
      <w:r>
        <w:rPr>
          <w:rStyle w:val="7"/>
          <w:rFonts w:ascii="仿宋_GB2312" w:hAnsi="华文仿宋" w:eastAsia="仿宋_GB2312"/>
          <w:sz w:val="32"/>
          <w:szCs w:val="32"/>
        </w:rPr>
        <w:t>万元，同比减少</w:t>
      </w:r>
      <w:r>
        <w:rPr>
          <w:rStyle w:val="7"/>
          <w:rFonts w:hint="eastAsia" w:ascii="仿宋_GB2312" w:hAnsi="华文仿宋" w:eastAsia="仿宋_GB2312"/>
          <w:sz w:val="32"/>
          <w:szCs w:val="32"/>
        </w:rPr>
        <w:t>12.42</w:t>
      </w:r>
      <w:r>
        <w:rPr>
          <w:rStyle w:val="7"/>
          <w:rFonts w:ascii="仿宋_GB2312" w:hAnsi="华文仿宋" w:eastAsia="仿宋_GB2312"/>
          <w:sz w:val="32"/>
          <w:szCs w:val="32"/>
        </w:rPr>
        <w:t>%。202</w:t>
      </w:r>
      <w:r>
        <w:rPr>
          <w:rStyle w:val="7"/>
          <w:rFonts w:hint="eastAsia" w:ascii="仿宋_GB2312" w:hAnsi="华文仿宋" w:eastAsia="仿宋_GB2312"/>
          <w:sz w:val="32"/>
          <w:szCs w:val="32"/>
        </w:rPr>
        <w:t>1</w:t>
      </w:r>
      <w:r>
        <w:rPr>
          <w:rStyle w:val="7"/>
          <w:rFonts w:ascii="仿宋_GB2312" w:hAnsi="华文仿宋" w:eastAsia="仿宋_GB2312"/>
          <w:sz w:val="32"/>
          <w:szCs w:val="32"/>
        </w:rPr>
        <w:t>年</w:t>
      </w:r>
      <w:r>
        <w:rPr>
          <w:rStyle w:val="7"/>
          <w:rFonts w:ascii="仿宋_GB2312" w:hAnsi="华文仿宋" w:eastAsia="仿宋_GB2312"/>
          <w:color w:val="000000"/>
          <w:sz w:val="32"/>
          <w:szCs w:val="32"/>
        </w:rPr>
        <w:t>部门</w:t>
      </w:r>
      <w:r>
        <w:rPr>
          <w:rStyle w:val="7"/>
          <w:rFonts w:ascii="仿宋_GB2312" w:hAnsi="华文仿宋" w:eastAsia="仿宋_GB2312"/>
          <w:sz w:val="32"/>
          <w:szCs w:val="32"/>
        </w:rPr>
        <w:t>支出预算总体减少的主要原因：</w:t>
      </w:r>
      <w:r>
        <w:rPr>
          <w:rFonts w:hint="eastAsia" w:ascii="仿宋_GB2312" w:eastAsia="仿宋_GB2312"/>
          <w:sz w:val="32"/>
          <w:szCs w:val="32"/>
        </w:rPr>
        <w:t>一是职工绩效考核奖励性奖金未纳入今年的预算内</w:t>
      </w:r>
      <w:r>
        <w:rPr>
          <w:rStyle w:val="7"/>
          <w:rFonts w:hint="eastAsia" w:ascii="仿宋_GB2312" w:hAnsi="华文仿宋" w:eastAsia="仿宋_GB2312"/>
          <w:sz w:val="32"/>
          <w:szCs w:val="32"/>
        </w:rPr>
        <w:t>，二是</w:t>
      </w:r>
      <w:r>
        <w:rPr>
          <w:rFonts w:hint="eastAsia" w:ascii="仿宋_GB2312" w:eastAsia="仿宋_GB2312"/>
          <w:sz w:val="32"/>
          <w:szCs w:val="32"/>
        </w:rPr>
        <w:t>预算内的定额公用经费减少，三是职工公积金、社会保障缴费基数调整略有减少。</w:t>
      </w:r>
    </w:p>
    <w:p>
      <w:pPr>
        <w:spacing w:line="360" w:lineRule="auto"/>
        <w:ind w:firstLine="640" w:firstLineChars="200"/>
        <w:textAlignment w:val="auto"/>
        <w:rPr>
          <w:rStyle w:val="7"/>
          <w:rFonts w:ascii="仿宋_GB2312" w:hAnsi="华文仿宋" w:eastAsia="仿宋_GB2312"/>
          <w:sz w:val="32"/>
          <w:szCs w:val="32"/>
        </w:rPr>
      </w:pPr>
      <w:r>
        <w:rPr>
          <w:rFonts w:hint="eastAsia" w:ascii="仿宋_GB2312" w:eastAsia="仿宋_GB2312"/>
          <w:sz w:val="32"/>
          <w:szCs w:val="32"/>
          <w:lang w:val="en-US" w:eastAsia="zh-CN"/>
        </w:rPr>
        <w:t>1.</w:t>
      </w:r>
      <w:r>
        <w:rPr>
          <w:rStyle w:val="7"/>
          <w:rFonts w:ascii="仿宋_GB2312" w:hAnsi="华文仿宋" w:eastAsia="仿宋_GB2312"/>
          <w:sz w:val="32"/>
          <w:szCs w:val="32"/>
        </w:rPr>
        <w:t>卫生健康支出</w:t>
      </w:r>
      <w:r>
        <w:rPr>
          <w:rStyle w:val="7"/>
          <w:rFonts w:hint="eastAsia" w:ascii="仿宋_GB2312" w:hAnsi="华文仿宋" w:eastAsia="仿宋_GB2312"/>
          <w:sz w:val="32"/>
          <w:szCs w:val="32"/>
        </w:rPr>
        <w:t>165.42</w:t>
      </w:r>
      <w:r>
        <w:rPr>
          <w:rStyle w:val="7"/>
          <w:rFonts w:ascii="仿宋_GB2312" w:hAnsi="华文仿宋" w:eastAsia="仿宋_GB2312"/>
          <w:sz w:val="32"/>
          <w:szCs w:val="32"/>
        </w:rPr>
        <w:t>万元；占支出总预算</w:t>
      </w:r>
      <w:r>
        <w:rPr>
          <w:rStyle w:val="7"/>
          <w:rFonts w:hint="eastAsia" w:ascii="仿宋_GB2312" w:hAnsi="华文仿宋" w:eastAsia="仿宋_GB2312"/>
          <w:sz w:val="32"/>
          <w:szCs w:val="32"/>
        </w:rPr>
        <w:t>79.24</w:t>
      </w:r>
      <w:r>
        <w:rPr>
          <w:rStyle w:val="7"/>
          <w:rFonts w:ascii="仿宋_GB2312" w:hAnsi="华文仿宋" w:eastAsia="仿宋_GB2312"/>
          <w:sz w:val="32"/>
          <w:szCs w:val="32"/>
        </w:rPr>
        <w:t>%，同比减少</w:t>
      </w:r>
      <w:r>
        <w:rPr>
          <w:rStyle w:val="7"/>
          <w:rFonts w:hint="eastAsia" w:ascii="仿宋_GB2312" w:hAnsi="华文仿宋" w:eastAsia="仿宋_GB2312"/>
          <w:sz w:val="32"/>
          <w:szCs w:val="32"/>
        </w:rPr>
        <w:t>23.19</w:t>
      </w:r>
      <w:r>
        <w:rPr>
          <w:rStyle w:val="7"/>
          <w:rFonts w:ascii="仿宋_GB2312" w:hAnsi="华文仿宋" w:eastAsia="仿宋_GB2312"/>
          <w:sz w:val="32"/>
          <w:szCs w:val="32"/>
        </w:rPr>
        <w:t>万元，同比</w:t>
      </w:r>
      <w:r>
        <w:rPr>
          <w:rStyle w:val="7"/>
          <w:rFonts w:hint="eastAsia" w:ascii="仿宋_GB2312" w:hAnsi="华文仿宋" w:eastAsia="仿宋_GB2312"/>
          <w:sz w:val="32"/>
          <w:szCs w:val="32"/>
          <w:lang w:eastAsia="zh-CN"/>
        </w:rPr>
        <w:t>下降</w:t>
      </w:r>
      <w:r>
        <w:rPr>
          <w:rStyle w:val="7"/>
          <w:rFonts w:hint="eastAsia" w:ascii="仿宋_GB2312" w:hAnsi="华文仿宋" w:eastAsia="仿宋_GB2312"/>
          <w:sz w:val="32"/>
          <w:szCs w:val="32"/>
        </w:rPr>
        <w:t>12.29</w:t>
      </w:r>
      <w:r>
        <w:rPr>
          <w:rStyle w:val="7"/>
          <w:rFonts w:ascii="仿宋_GB2312" w:hAnsi="华文仿宋" w:eastAsia="仿宋_GB2312"/>
          <w:sz w:val="32"/>
          <w:szCs w:val="32"/>
        </w:rPr>
        <w:t>%。主要用于</w:t>
      </w:r>
      <w:r>
        <w:rPr>
          <w:rStyle w:val="7"/>
          <w:rFonts w:hint="eastAsia" w:ascii="仿宋_GB2312" w:hAnsi="华文仿宋" w:eastAsia="仿宋_GB2312"/>
          <w:sz w:val="32"/>
          <w:szCs w:val="32"/>
        </w:rPr>
        <w:t>：</w:t>
      </w:r>
      <w:r>
        <w:rPr>
          <w:rStyle w:val="7"/>
          <w:rFonts w:ascii="仿宋_GB2312" w:hAnsi="华文仿宋" w:eastAsia="仿宋_GB2312"/>
          <w:sz w:val="32"/>
          <w:szCs w:val="32"/>
        </w:rPr>
        <w:t>人员工资</w:t>
      </w:r>
      <w:r>
        <w:rPr>
          <w:rStyle w:val="7"/>
          <w:rFonts w:hint="eastAsia" w:ascii="仿宋_GB2312" w:hAnsi="华文仿宋" w:eastAsia="仿宋_GB2312"/>
          <w:sz w:val="32"/>
          <w:szCs w:val="32"/>
        </w:rPr>
        <w:t>的人员经费支出及日常办公经费的支出。</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kern w:val="2"/>
          <w:sz w:val="32"/>
          <w:szCs w:val="32"/>
        </w:rPr>
      </w:pPr>
      <w:r>
        <w:rPr>
          <w:rStyle w:val="7"/>
          <w:rFonts w:ascii="仿宋_GB2312" w:hAnsi="华文仿宋" w:eastAsia="仿宋_GB2312"/>
          <w:kern w:val="2"/>
          <w:sz w:val="32"/>
          <w:szCs w:val="32"/>
        </w:rPr>
        <w:t>2.社会保障和就业支出</w:t>
      </w:r>
      <w:r>
        <w:rPr>
          <w:rStyle w:val="7"/>
          <w:rFonts w:hint="eastAsia" w:ascii="仿宋_GB2312" w:hAnsi="华文仿宋" w:eastAsia="仿宋_GB2312"/>
          <w:kern w:val="2"/>
          <w:sz w:val="32"/>
          <w:szCs w:val="32"/>
        </w:rPr>
        <w:t>29.47</w:t>
      </w:r>
      <w:r>
        <w:rPr>
          <w:rStyle w:val="7"/>
          <w:rFonts w:ascii="仿宋_GB2312" w:hAnsi="华文仿宋" w:eastAsia="仿宋_GB2312"/>
          <w:kern w:val="2"/>
          <w:sz w:val="32"/>
          <w:szCs w:val="32"/>
        </w:rPr>
        <w:t>万元，占支出总预算</w:t>
      </w:r>
      <w:r>
        <w:rPr>
          <w:rStyle w:val="7"/>
          <w:rFonts w:hint="eastAsia" w:ascii="仿宋_GB2312" w:hAnsi="华文仿宋" w:eastAsia="仿宋_GB2312"/>
          <w:kern w:val="2"/>
          <w:sz w:val="32"/>
          <w:szCs w:val="32"/>
        </w:rPr>
        <w:t>14.13</w:t>
      </w:r>
      <w:r>
        <w:rPr>
          <w:rStyle w:val="7"/>
          <w:rFonts w:ascii="仿宋_GB2312" w:hAnsi="华文仿宋" w:eastAsia="仿宋_GB2312"/>
          <w:kern w:val="2"/>
          <w:sz w:val="32"/>
          <w:szCs w:val="32"/>
        </w:rPr>
        <w:t>%，同比减少</w:t>
      </w:r>
      <w:r>
        <w:rPr>
          <w:rStyle w:val="7"/>
          <w:rFonts w:hint="eastAsia" w:ascii="仿宋_GB2312" w:hAnsi="华文仿宋" w:eastAsia="仿宋_GB2312"/>
          <w:kern w:val="2"/>
          <w:sz w:val="32"/>
          <w:szCs w:val="32"/>
        </w:rPr>
        <w:t>4.33</w:t>
      </w:r>
      <w:r>
        <w:rPr>
          <w:rStyle w:val="7"/>
          <w:rFonts w:ascii="仿宋_GB2312" w:hAnsi="华文仿宋" w:eastAsia="仿宋_GB2312"/>
          <w:kern w:val="2"/>
          <w:sz w:val="32"/>
          <w:szCs w:val="32"/>
        </w:rPr>
        <w:t>万元，同比</w:t>
      </w:r>
      <w:r>
        <w:rPr>
          <w:rStyle w:val="7"/>
          <w:rFonts w:hint="eastAsia" w:ascii="仿宋_GB2312" w:hAnsi="华文仿宋" w:eastAsia="仿宋_GB2312"/>
          <w:kern w:val="2"/>
          <w:sz w:val="32"/>
          <w:szCs w:val="32"/>
          <w:lang w:eastAsia="zh-CN"/>
        </w:rPr>
        <w:t>下降</w:t>
      </w:r>
      <w:r>
        <w:rPr>
          <w:rStyle w:val="7"/>
          <w:rFonts w:hint="eastAsia" w:ascii="仿宋_GB2312" w:hAnsi="华文仿宋" w:eastAsia="仿宋_GB2312"/>
          <w:kern w:val="2"/>
          <w:sz w:val="32"/>
          <w:szCs w:val="32"/>
        </w:rPr>
        <w:t>12.8</w:t>
      </w:r>
      <w:r>
        <w:rPr>
          <w:rStyle w:val="7"/>
          <w:rFonts w:ascii="仿宋_GB2312" w:hAnsi="华文仿宋" w:eastAsia="仿宋_GB2312"/>
          <w:kern w:val="2"/>
          <w:sz w:val="32"/>
          <w:szCs w:val="32"/>
        </w:rPr>
        <w:t>%。主要用于</w:t>
      </w:r>
      <w:r>
        <w:rPr>
          <w:rStyle w:val="7"/>
          <w:rFonts w:hint="eastAsia" w:ascii="仿宋_GB2312" w:hAnsi="华文仿宋" w:eastAsia="仿宋_GB2312"/>
          <w:color w:val="000000"/>
          <w:kern w:val="2"/>
          <w:sz w:val="32"/>
          <w:szCs w:val="32"/>
        </w:rPr>
        <w:t>：</w:t>
      </w:r>
      <w:r>
        <w:rPr>
          <w:rStyle w:val="7"/>
          <w:rFonts w:ascii="仿宋_GB2312" w:hAnsi="华文仿宋" w:eastAsia="仿宋_GB2312"/>
          <w:color w:val="000000"/>
          <w:kern w:val="2"/>
          <w:sz w:val="32"/>
          <w:szCs w:val="32"/>
        </w:rPr>
        <w:t>对单位人员的社会保障缴费</w:t>
      </w:r>
      <w:r>
        <w:rPr>
          <w:rStyle w:val="7"/>
          <w:rFonts w:hint="eastAsia" w:ascii="仿宋_GB2312" w:hAnsi="华文仿宋" w:eastAsia="仿宋_GB2312"/>
          <w:color w:val="000000"/>
          <w:kern w:val="2"/>
          <w:sz w:val="32"/>
          <w:szCs w:val="32"/>
        </w:rPr>
        <w:t>，</w:t>
      </w:r>
      <w:r>
        <w:rPr>
          <w:rStyle w:val="7"/>
          <w:rFonts w:ascii="仿宋_GB2312" w:hAnsi="华文仿宋" w:eastAsia="仿宋_GB2312"/>
          <w:color w:val="000000"/>
          <w:kern w:val="2"/>
          <w:sz w:val="32"/>
          <w:szCs w:val="32"/>
        </w:rPr>
        <w:t>如机关事业养老金</w:t>
      </w:r>
      <w:r>
        <w:rPr>
          <w:rStyle w:val="7"/>
          <w:rFonts w:hint="eastAsia" w:ascii="仿宋_GB2312" w:hAnsi="华文仿宋" w:eastAsia="仿宋_GB2312"/>
          <w:color w:val="000000"/>
          <w:kern w:val="2"/>
          <w:sz w:val="32"/>
          <w:szCs w:val="32"/>
        </w:rPr>
        <w:t>，</w:t>
      </w:r>
      <w:r>
        <w:rPr>
          <w:rStyle w:val="7"/>
          <w:rFonts w:ascii="仿宋_GB2312" w:hAnsi="华文仿宋" w:eastAsia="仿宋_GB2312"/>
          <w:color w:val="000000"/>
          <w:kern w:val="2"/>
          <w:sz w:val="32"/>
          <w:szCs w:val="32"/>
        </w:rPr>
        <w:t>职业年金</w:t>
      </w:r>
      <w:r>
        <w:rPr>
          <w:rStyle w:val="7"/>
          <w:rFonts w:hint="eastAsia" w:ascii="仿宋_GB2312" w:hAnsi="华文仿宋" w:eastAsia="仿宋_GB2312"/>
          <w:color w:val="000000"/>
          <w:kern w:val="2"/>
          <w:sz w:val="32"/>
          <w:szCs w:val="32"/>
        </w:rPr>
        <w:t>、</w:t>
      </w:r>
      <w:r>
        <w:rPr>
          <w:rStyle w:val="7"/>
          <w:rFonts w:ascii="仿宋_GB2312" w:hAnsi="华文仿宋" w:eastAsia="仿宋_GB2312"/>
          <w:color w:val="000000"/>
          <w:kern w:val="2"/>
          <w:sz w:val="32"/>
          <w:szCs w:val="32"/>
        </w:rPr>
        <w:t>失业金</w:t>
      </w:r>
      <w:r>
        <w:rPr>
          <w:rStyle w:val="7"/>
          <w:rFonts w:hint="eastAsia" w:ascii="仿宋_GB2312" w:hAnsi="华文仿宋" w:eastAsia="仿宋_GB2312"/>
          <w:color w:val="000000"/>
          <w:kern w:val="2"/>
          <w:sz w:val="32"/>
          <w:szCs w:val="32"/>
        </w:rPr>
        <w:t>，</w:t>
      </w:r>
      <w:r>
        <w:rPr>
          <w:rStyle w:val="7"/>
          <w:rFonts w:ascii="仿宋_GB2312" w:hAnsi="华文仿宋" w:eastAsia="仿宋_GB2312"/>
          <w:color w:val="000000"/>
          <w:kern w:val="2"/>
          <w:sz w:val="32"/>
          <w:szCs w:val="32"/>
        </w:rPr>
        <w:t>等社会保障缴费</w:t>
      </w:r>
      <w:r>
        <w:rPr>
          <w:rStyle w:val="7"/>
          <w:rFonts w:hint="eastAsia" w:ascii="仿宋_GB2312" w:hAnsi="华文仿宋" w:eastAsia="仿宋_GB2312"/>
          <w:color w:val="000000"/>
          <w:kern w:val="2"/>
          <w:sz w:val="32"/>
          <w:szCs w:val="32"/>
        </w:rPr>
        <w:t>。</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kern w:val="2"/>
          <w:sz w:val="32"/>
          <w:szCs w:val="32"/>
        </w:rPr>
      </w:pPr>
      <w:r>
        <w:rPr>
          <w:rStyle w:val="7"/>
          <w:rFonts w:ascii="仿宋_GB2312" w:hAnsi="华文仿宋" w:eastAsia="仿宋_GB2312"/>
          <w:kern w:val="2"/>
          <w:sz w:val="32"/>
          <w:szCs w:val="32"/>
        </w:rPr>
        <w:t>3.住房保障支出</w:t>
      </w:r>
      <w:r>
        <w:rPr>
          <w:rStyle w:val="7"/>
          <w:rFonts w:hint="eastAsia" w:ascii="仿宋_GB2312" w:hAnsi="华文仿宋" w:eastAsia="仿宋_GB2312"/>
          <w:kern w:val="2"/>
          <w:sz w:val="32"/>
          <w:szCs w:val="32"/>
        </w:rPr>
        <w:t>13.8</w:t>
      </w:r>
      <w:r>
        <w:rPr>
          <w:rStyle w:val="7"/>
          <w:rFonts w:ascii="仿宋_GB2312" w:hAnsi="华文仿宋" w:eastAsia="仿宋_GB2312"/>
          <w:kern w:val="2"/>
          <w:sz w:val="32"/>
          <w:szCs w:val="32"/>
        </w:rPr>
        <w:t>万元，占支出总预算</w:t>
      </w:r>
      <w:r>
        <w:rPr>
          <w:rStyle w:val="7"/>
          <w:rFonts w:hint="eastAsia" w:ascii="仿宋_GB2312" w:hAnsi="华文仿宋" w:eastAsia="仿宋_GB2312"/>
          <w:kern w:val="2"/>
          <w:sz w:val="32"/>
          <w:szCs w:val="32"/>
        </w:rPr>
        <w:t>6.63</w:t>
      </w:r>
      <w:r>
        <w:rPr>
          <w:rStyle w:val="7"/>
          <w:rFonts w:ascii="仿宋_GB2312" w:hAnsi="华文仿宋" w:eastAsia="仿宋_GB2312"/>
          <w:kern w:val="2"/>
          <w:sz w:val="32"/>
          <w:szCs w:val="32"/>
        </w:rPr>
        <w:t>%，同比减少</w:t>
      </w:r>
      <w:r>
        <w:rPr>
          <w:rStyle w:val="7"/>
          <w:rFonts w:hint="eastAsia" w:ascii="仿宋_GB2312" w:hAnsi="华文仿宋" w:eastAsia="仿宋_GB2312"/>
          <w:kern w:val="2"/>
          <w:sz w:val="32"/>
          <w:szCs w:val="32"/>
        </w:rPr>
        <w:t>2.05</w:t>
      </w:r>
      <w:r>
        <w:rPr>
          <w:rStyle w:val="7"/>
          <w:rFonts w:ascii="仿宋_GB2312" w:hAnsi="华文仿宋" w:eastAsia="仿宋_GB2312"/>
          <w:kern w:val="2"/>
          <w:sz w:val="32"/>
          <w:szCs w:val="32"/>
        </w:rPr>
        <w:t>万元，同比</w:t>
      </w:r>
      <w:r>
        <w:rPr>
          <w:rStyle w:val="7"/>
          <w:rFonts w:hint="eastAsia" w:ascii="仿宋_GB2312" w:hAnsi="华文仿宋" w:eastAsia="仿宋_GB2312"/>
          <w:kern w:val="2"/>
          <w:sz w:val="32"/>
          <w:szCs w:val="32"/>
          <w:lang w:eastAsia="zh-CN"/>
        </w:rPr>
        <w:t>下降</w:t>
      </w:r>
      <w:r>
        <w:rPr>
          <w:rStyle w:val="7"/>
          <w:rFonts w:hint="eastAsia" w:ascii="仿宋_GB2312" w:hAnsi="华文仿宋" w:eastAsia="仿宋_GB2312"/>
          <w:kern w:val="2"/>
          <w:sz w:val="32"/>
          <w:szCs w:val="32"/>
        </w:rPr>
        <w:t>12.93</w:t>
      </w:r>
      <w:r>
        <w:rPr>
          <w:rStyle w:val="7"/>
          <w:rFonts w:ascii="仿宋_GB2312" w:hAnsi="华文仿宋" w:eastAsia="仿宋_GB2312"/>
          <w:kern w:val="2"/>
          <w:sz w:val="32"/>
          <w:szCs w:val="32"/>
        </w:rPr>
        <w:t>%。主要用于</w:t>
      </w:r>
      <w:r>
        <w:rPr>
          <w:rStyle w:val="7"/>
          <w:rFonts w:ascii="仿宋_GB2312" w:hAnsi="华文仿宋" w:eastAsia="仿宋_GB2312"/>
          <w:color w:val="000000"/>
          <w:kern w:val="2"/>
          <w:sz w:val="32"/>
          <w:szCs w:val="32"/>
        </w:rPr>
        <w:t>单位人员购买房屋</w:t>
      </w:r>
      <w:r>
        <w:rPr>
          <w:rStyle w:val="7"/>
          <w:rFonts w:hint="eastAsia" w:ascii="仿宋_GB2312" w:hAnsi="华文仿宋" w:eastAsia="仿宋_GB2312"/>
          <w:color w:val="000000"/>
          <w:kern w:val="2"/>
          <w:sz w:val="32"/>
          <w:szCs w:val="32"/>
        </w:rPr>
        <w:t>、</w:t>
      </w:r>
      <w:r>
        <w:rPr>
          <w:rStyle w:val="7"/>
          <w:rFonts w:ascii="仿宋_GB2312" w:hAnsi="华文仿宋" w:eastAsia="仿宋_GB2312"/>
          <w:color w:val="000000"/>
          <w:kern w:val="2"/>
          <w:sz w:val="32"/>
          <w:szCs w:val="32"/>
        </w:rPr>
        <w:t>建造翻修住房的补贴</w:t>
      </w:r>
      <w:r>
        <w:rPr>
          <w:rStyle w:val="7"/>
          <w:rFonts w:hint="eastAsia" w:ascii="仿宋_GB2312" w:hAnsi="华文仿宋" w:eastAsia="仿宋_GB2312"/>
          <w:color w:val="000000"/>
          <w:kern w:val="2"/>
          <w:sz w:val="32"/>
          <w:szCs w:val="32"/>
        </w:rPr>
        <w:t>。</w:t>
      </w:r>
    </w:p>
    <w:p>
      <w:pPr>
        <w:pStyle w:val="14"/>
        <w:spacing w:before="0" w:beforeAutospacing="0" w:after="0" w:afterAutospacing="0" w:line="360" w:lineRule="auto"/>
        <w:ind w:firstLine="643" w:firstLineChars="200"/>
        <w:jc w:val="both"/>
        <w:textAlignment w:val="auto"/>
        <w:rPr>
          <w:rStyle w:val="7"/>
          <w:rFonts w:ascii="仿宋_GB2312" w:hAnsi="华文仿宋" w:eastAsia="仿宋_GB2312"/>
          <w:b/>
          <w:bCs/>
          <w:kern w:val="2"/>
          <w:sz w:val="32"/>
          <w:szCs w:val="32"/>
        </w:rPr>
      </w:pPr>
      <w:r>
        <w:rPr>
          <w:rStyle w:val="7"/>
          <w:rFonts w:ascii="仿宋_GB2312" w:hAnsi="华文仿宋" w:eastAsia="仿宋_GB2312"/>
          <w:b/>
          <w:bCs/>
          <w:kern w:val="2"/>
          <w:sz w:val="32"/>
          <w:szCs w:val="32"/>
        </w:rPr>
        <w:t>按支出结构划分</w:t>
      </w:r>
      <w:r>
        <w:rPr>
          <w:rStyle w:val="7"/>
          <w:rFonts w:hint="eastAsia" w:ascii="仿宋_GB2312" w:hAnsi="华文仿宋" w:eastAsia="仿宋_GB2312"/>
          <w:b/>
          <w:bCs/>
          <w:kern w:val="2"/>
          <w:sz w:val="32"/>
          <w:szCs w:val="32"/>
        </w:rPr>
        <w:t>，分为基本支出预算和项目支出预算。</w:t>
      </w:r>
    </w:p>
    <w:p>
      <w:pPr>
        <w:pStyle w:val="19"/>
        <w:adjustRightInd w:val="0"/>
        <w:snapToGrid w:val="0"/>
        <w:spacing w:line="360" w:lineRule="auto"/>
        <w:ind w:firstLine="561"/>
        <w:contextualSpacing/>
        <w:jc w:val="left"/>
        <w:rPr>
          <w:rFonts w:ascii="仿宋_GB2312" w:eastAsia="仿宋_GB2312"/>
          <w:color w:val="000000"/>
          <w:sz w:val="32"/>
          <w:szCs w:val="32"/>
        </w:rPr>
      </w:pPr>
      <w:r>
        <w:rPr>
          <w:rStyle w:val="7"/>
          <w:rFonts w:ascii="仿宋_GB2312" w:hAnsi="华文仿宋" w:eastAsia="仿宋_GB2312"/>
          <w:kern w:val="2"/>
          <w:sz w:val="32"/>
          <w:szCs w:val="32"/>
        </w:rPr>
        <w:t>1.基本支出</w:t>
      </w:r>
      <w:r>
        <w:rPr>
          <w:rStyle w:val="7"/>
          <w:rFonts w:hint="eastAsia" w:ascii="仿宋_GB2312" w:hAnsi="华文仿宋" w:eastAsia="仿宋_GB2312"/>
          <w:kern w:val="2"/>
          <w:sz w:val="32"/>
          <w:szCs w:val="32"/>
        </w:rPr>
        <w:t>183.71 万元</w:t>
      </w:r>
      <w:r>
        <w:rPr>
          <w:rStyle w:val="7"/>
          <w:rFonts w:ascii="仿宋_GB2312" w:hAnsi="华文仿宋" w:eastAsia="仿宋_GB2312"/>
          <w:kern w:val="2"/>
          <w:sz w:val="32"/>
          <w:szCs w:val="32"/>
        </w:rPr>
        <w:t>；占支出总预算</w:t>
      </w:r>
      <w:r>
        <w:rPr>
          <w:rStyle w:val="7"/>
          <w:rFonts w:hint="eastAsia" w:ascii="仿宋_GB2312" w:hAnsi="华文仿宋" w:eastAsia="仿宋_GB2312"/>
          <w:kern w:val="2"/>
          <w:sz w:val="32"/>
          <w:szCs w:val="32"/>
        </w:rPr>
        <w:t>88</w:t>
      </w:r>
      <w:r>
        <w:rPr>
          <w:rStyle w:val="7"/>
          <w:rFonts w:ascii="仿宋_GB2312" w:hAnsi="华文仿宋" w:eastAsia="仿宋_GB2312"/>
          <w:kern w:val="2"/>
          <w:sz w:val="32"/>
          <w:szCs w:val="32"/>
        </w:rPr>
        <w:t>%，同比减少</w:t>
      </w:r>
      <w:r>
        <w:rPr>
          <w:rStyle w:val="7"/>
          <w:rFonts w:hint="eastAsia" w:ascii="仿宋_GB2312" w:hAnsi="华文仿宋" w:eastAsia="仿宋_GB2312"/>
          <w:kern w:val="2"/>
          <w:sz w:val="32"/>
          <w:szCs w:val="32"/>
        </w:rPr>
        <w:t>29.63</w:t>
      </w:r>
      <w:r>
        <w:rPr>
          <w:rStyle w:val="7"/>
          <w:rFonts w:ascii="仿宋_GB2312" w:hAnsi="华文仿宋" w:eastAsia="仿宋_GB2312"/>
          <w:kern w:val="2"/>
          <w:sz w:val="32"/>
          <w:szCs w:val="32"/>
        </w:rPr>
        <w:t>万元，同比</w:t>
      </w:r>
      <w:r>
        <w:rPr>
          <w:rStyle w:val="7"/>
          <w:rFonts w:hint="eastAsia" w:ascii="仿宋_GB2312" w:hAnsi="华文仿宋" w:eastAsia="仿宋_GB2312"/>
          <w:kern w:val="2"/>
          <w:sz w:val="32"/>
          <w:szCs w:val="32"/>
          <w:lang w:eastAsia="zh-CN"/>
        </w:rPr>
        <w:t>下降</w:t>
      </w:r>
      <w:r>
        <w:rPr>
          <w:rStyle w:val="7"/>
          <w:rFonts w:hint="eastAsia" w:ascii="仿宋_GB2312" w:hAnsi="华文仿宋" w:eastAsia="仿宋_GB2312"/>
          <w:kern w:val="2"/>
          <w:sz w:val="32"/>
          <w:szCs w:val="32"/>
        </w:rPr>
        <w:t>13.88</w:t>
      </w:r>
      <w:r>
        <w:rPr>
          <w:rStyle w:val="7"/>
          <w:rFonts w:ascii="仿宋_GB2312" w:hAnsi="华文仿宋" w:eastAsia="仿宋_GB2312"/>
          <w:kern w:val="2"/>
          <w:sz w:val="32"/>
          <w:szCs w:val="32"/>
        </w:rPr>
        <w:t>%。主要用于</w:t>
      </w:r>
      <w:r>
        <w:rPr>
          <w:rStyle w:val="7"/>
          <w:rFonts w:hint="eastAsia" w:ascii="仿宋_GB2312" w:hAnsi="华文仿宋" w:eastAsia="仿宋_GB2312"/>
          <w:color w:val="000000"/>
          <w:kern w:val="2"/>
          <w:sz w:val="32"/>
          <w:szCs w:val="32"/>
        </w:rPr>
        <w:t>个工资福利支出148.84万元，占基本支出预算81%，同比减少29.36万元，同比</w:t>
      </w:r>
      <w:r>
        <w:rPr>
          <w:rStyle w:val="7"/>
          <w:rFonts w:hint="eastAsia" w:ascii="仿宋_GB2312" w:hAnsi="华文仿宋" w:eastAsia="仿宋_GB2312"/>
          <w:kern w:val="2"/>
          <w:sz w:val="32"/>
          <w:szCs w:val="32"/>
          <w:lang w:eastAsia="zh-CN"/>
        </w:rPr>
        <w:t>下降</w:t>
      </w:r>
      <w:r>
        <w:rPr>
          <w:rStyle w:val="7"/>
          <w:rFonts w:hint="eastAsia" w:ascii="仿宋_GB2312" w:hAnsi="华文仿宋" w:eastAsia="仿宋_GB2312"/>
          <w:color w:val="000000"/>
          <w:kern w:val="2"/>
          <w:sz w:val="32"/>
          <w:szCs w:val="32"/>
        </w:rPr>
        <w:t>16.4%；</w:t>
      </w:r>
      <w:r>
        <w:rPr>
          <w:rFonts w:hint="eastAsia" w:ascii="仿宋_GB2312" w:eastAsia="仿宋_GB2312"/>
          <w:color w:val="000000"/>
          <w:sz w:val="32"/>
          <w:szCs w:val="32"/>
        </w:rPr>
        <w:t>商品和服务支出预算33.89万元；占基本支出预算18.48%，同比减少0.45万元，同比</w:t>
      </w:r>
      <w:r>
        <w:rPr>
          <w:rStyle w:val="7"/>
          <w:rFonts w:hint="eastAsia" w:ascii="仿宋_GB2312" w:hAnsi="华文仿宋" w:eastAsia="仿宋_GB2312"/>
          <w:kern w:val="2"/>
          <w:sz w:val="32"/>
          <w:szCs w:val="32"/>
          <w:lang w:eastAsia="zh-CN"/>
        </w:rPr>
        <w:t>下降</w:t>
      </w:r>
      <w:r>
        <w:rPr>
          <w:rFonts w:hint="eastAsia" w:ascii="仿宋_GB2312" w:eastAsia="仿宋_GB2312"/>
          <w:color w:val="000000"/>
          <w:sz w:val="32"/>
          <w:szCs w:val="32"/>
        </w:rPr>
        <w:t>1.3%。</w:t>
      </w:r>
    </w:p>
    <w:p>
      <w:pPr>
        <w:pStyle w:val="19"/>
        <w:spacing w:line="540" w:lineRule="atLeast"/>
        <w:ind w:firstLine="560"/>
        <w:jc w:val="left"/>
        <w:rPr>
          <w:rStyle w:val="7"/>
          <w:rFonts w:ascii="仿宋_GB2312" w:eastAsia="仿宋_GB2312"/>
          <w:color w:val="000000"/>
          <w:sz w:val="32"/>
          <w:szCs w:val="32"/>
        </w:rPr>
      </w:pPr>
      <w:r>
        <w:rPr>
          <w:rFonts w:hint="eastAsia" w:ascii="仿宋_GB2312" w:eastAsia="仿宋_GB2312"/>
          <w:color w:val="000000"/>
          <w:sz w:val="32"/>
          <w:szCs w:val="32"/>
        </w:rPr>
        <w:t>对个人和家庭补助支出预算0.97万元；占基本支出预算0.52%，同比增</w:t>
      </w:r>
      <w:r>
        <w:rPr>
          <w:rFonts w:hint="eastAsia" w:ascii="仿宋_GB2312" w:eastAsia="仿宋_GB2312"/>
          <w:color w:val="000000"/>
          <w:sz w:val="32"/>
          <w:szCs w:val="32"/>
          <w:lang w:eastAsia="zh-CN"/>
        </w:rPr>
        <w:t>加</w:t>
      </w:r>
      <w:r>
        <w:rPr>
          <w:rFonts w:hint="eastAsia" w:ascii="仿宋_GB2312" w:eastAsia="仿宋_GB2312"/>
          <w:color w:val="000000"/>
          <w:sz w:val="32"/>
          <w:szCs w:val="32"/>
        </w:rPr>
        <w:t>0.17万元，同比增长21.25%。</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kern w:val="2"/>
          <w:sz w:val="32"/>
          <w:szCs w:val="32"/>
        </w:rPr>
      </w:pPr>
      <w:r>
        <w:rPr>
          <w:rStyle w:val="7"/>
          <w:rFonts w:ascii="仿宋_GB2312" w:hAnsi="华文仿宋" w:eastAsia="仿宋_GB2312"/>
          <w:kern w:val="2"/>
          <w:sz w:val="32"/>
          <w:szCs w:val="32"/>
        </w:rPr>
        <w:t>2.项目支出</w:t>
      </w:r>
      <w:r>
        <w:rPr>
          <w:rStyle w:val="7"/>
          <w:rFonts w:hint="eastAsia" w:ascii="仿宋_GB2312" w:hAnsi="华文仿宋" w:eastAsia="仿宋_GB2312"/>
          <w:kern w:val="2"/>
          <w:sz w:val="32"/>
          <w:szCs w:val="32"/>
        </w:rPr>
        <w:t>25</w:t>
      </w:r>
      <w:r>
        <w:rPr>
          <w:rStyle w:val="7"/>
          <w:rFonts w:ascii="仿宋_GB2312" w:hAnsi="华文仿宋" w:eastAsia="仿宋_GB2312"/>
          <w:kern w:val="2"/>
          <w:sz w:val="32"/>
          <w:szCs w:val="32"/>
        </w:rPr>
        <w:t>万元；占支出总预算</w:t>
      </w:r>
      <w:r>
        <w:rPr>
          <w:rStyle w:val="7"/>
          <w:rFonts w:hint="eastAsia" w:ascii="仿宋_GB2312" w:hAnsi="华文仿宋" w:eastAsia="仿宋_GB2312"/>
          <w:kern w:val="2"/>
          <w:sz w:val="32"/>
          <w:szCs w:val="32"/>
        </w:rPr>
        <w:t>11.97</w:t>
      </w:r>
      <w:r>
        <w:rPr>
          <w:rStyle w:val="7"/>
          <w:rFonts w:ascii="仿宋_GB2312" w:hAnsi="华文仿宋" w:eastAsia="仿宋_GB2312"/>
          <w:kern w:val="2"/>
          <w:sz w:val="32"/>
          <w:szCs w:val="32"/>
        </w:rPr>
        <w:t>%，同比</w:t>
      </w:r>
      <w:r>
        <w:rPr>
          <w:rStyle w:val="7"/>
          <w:rFonts w:hint="eastAsia" w:ascii="仿宋_GB2312" w:hAnsi="华文仿宋" w:eastAsia="仿宋_GB2312"/>
          <w:kern w:val="2"/>
          <w:sz w:val="32"/>
          <w:szCs w:val="32"/>
          <w:lang w:eastAsia="zh-CN"/>
        </w:rPr>
        <w:t>无</w:t>
      </w:r>
      <w:r>
        <w:rPr>
          <w:rStyle w:val="7"/>
          <w:rFonts w:hint="eastAsia" w:ascii="仿宋_GB2312" w:hAnsi="华文仿宋" w:eastAsia="仿宋_GB2312"/>
          <w:kern w:val="2"/>
          <w:sz w:val="32"/>
          <w:szCs w:val="32"/>
        </w:rPr>
        <w:t>增减</w:t>
      </w:r>
      <w:r>
        <w:rPr>
          <w:rStyle w:val="7"/>
          <w:rFonts w:ascii="仿宋_GB2312" w:hAnsi="华文仿宋" w:eastAsia="仿宋_GB2312"/>
          <w:kern w:val="2"/>
          <w:sz w:val="32"/>
          <w:szCs w:val="32"/>
        </w:rPr>
        <w:t>。主要用于</w:t>
      </w:r>
      <w:r>
        <w:rPr>
          <w:rStyle w:val="7"/>
          <w:rFonts w:hint="eastAsia" w:ascii="仿宋_GB2312" w:hAnsi="华文仿宋" w:eastAsia="仿宋_GB2312"/>
          <w:color w:val="000000"/>
          <w:kern w:val="2"/>
          <w:sz w:val="32"/>
          <w:szCs w:val="32"/>
          <w:lang w:eastAsia="zh-CN"/>
        </w:rPr>
        <w:t>商品服务</w:t>
      </w:r>
      <w:r>
        <w:rPr>
          <w:rStyle w:val="7"/>
          <w:rFonts w:hint="eastAsia" w:ascii="仿宋_GB2312" w:hAnsi="华文仿宋" w:eastAsia="仿宋_GB2312"/>
          <w:color w:val="000000"/>
          <w:kern w:val="2"/>
          <w:sz w:val="32"/>
          <w:szCs w:val="32"/>
        </w:rPr>
        <w:t>支出</w:t>
      </w:r>
      <w:r>
        <w:rPr>
          <w:rStyle w:val="7"/>
          <w:rFonts w:hint="eastAsia" w:ascii="仿宋_GB2312" w:hAnsi="华文仿宋" w:eastAsia="仿宋_GB2312"/>
          <w:color w:val="000000"/>
          <w:kern w:val="2"/>
          <w:sz w:val="32"/>
          <w:szCs w:val="32"/>
          <w:lang w:val="en-US" w:eastAsia="zh-CN"/>
        </w:rPr>
        <w:t>25</w:t>
      </w:r>
      <w:r>
        <w:rPr>
          <w:rStyle w:val="7"/>
          <w:rFonts w:hint="eastAsia" w:ascii="仿宋_GB2312" w:hAnsi="华文仿宋" w:eastAsia="仿宋_GB2312"/>
          <w:color w:val="000000"/>
          <w:kern w:val="2"/>
          <w:sz w:val="32"/>
          <w:szCs w:val="32"/>
        </w:rPr>
        <w:t>万元，占项目支出预算</w:t>
      </w:r>
      <w:r>
        <w:rPr>
          <w:rStyle w:val="7"/>
          <w:rFonts w:hint="eastAsia" w:ascii="仿宋_GB2312" w:hAnsi="华文仿宋" w:eastAsia="仿宋_GB2312"/>
          <w:color w:val="000000"/>
          <w:kern w:val="2"/>
          <w:sz w:val="32"/>
          <w:szCs w:val="32"/>
          <w:lang w:val="en-US" w:eastAsia="zh-CN"/>
        </w:rPr>
        <w:t>10</w:t>
      </w:r>
      <w:r>
        <w:rPr>
          <w:rStyle w:val="7"/>
          <w:rFonts w:hint="eastAsia" w:ascii="仿宋_GB2312" w:hAnsi="华文仿宋" w:eastAsia="仿宋_GB2312"/>
          <w:color w:val="000000"/>
          <w:kern w:val="2"/>
          <w:sz w:val="32"/>
          <w:szCs w:val="32"/>
        </w:rPr>
        <w:t>0%，同比增加0万元，同比增长0%。</w:t>
      </w:r>
    </w:p>
    <w:p>
      <w:pPr>
        <w:tabs>
          <w:tab w:val="center" w:pos="4475"/>
        </w:tabs>
        <w:spacing w:line="360" w:lineRule="auto"/>
        <w:textAlignment w:val="auto"/>
        <w:rPr>
          <w:rStyle w:val="7"/>
          <w:rFonts w:ascii="黑体" w:hAnsi="黑体" w:eastAsia="黑体" w:cs="黑体"/>
          <w:b/>
          <w:bCs/>
          <w:color w:val="000000"/>
          <w:kern w:val="0"/>
          <w:sz w:val="32"/>
          <w:szCs w:val="32"/>
        </w:rPr>
      </w:pPr>
      <w:r>
        <w:rPr>
          <w:rStyle w:val="7"/>
          <w:rFonts w:hint="eastAsia" w:ascii="黑体" w:hAnsi="黑体" w:eastAsia="黑体" w:cs="黑体"/>
          <w:b/>
          <w:bCs/>
          <w:color w:val="000000"/>
          <w:kern w:val="0"/>
          <w:sz w:val="32"/>
          <w:szCs w:val="32"/>
        </w:rPr>
        <w:t>二</w:t>
      </w:r>
      <w:r>
        <w:rPr>
          <w:rStyle w:val="7"/>
          <w:rFonts w:ascii="黑体" w:hAnsi="黑体" w:eastAsia="黑体" w:cs="黑体"/>
          <w:b/>
          <w:bCs/>
          <w:color w:val="000000"/>
          <w:kern w:val="0"/>
          <w:sz w:val="32"/>
          <w:szCs w:val="32"/>
        </w:rPr>
        <w:t>、</w:t>
      </w:r>
      <w:r>
        <w:rPr>
          <w:rStyle w:val="7"/>
          <w:rFonts w:hint="eastAsia" w:ascii="黑体" w:hAnsi="黑体" w:eastAsia="黑体" w:cs="黑体"/>
          <w:b/>
          <w:bCs/>
          <w:color w:val="000000"/>
          <w:kern w:val="0"/>
          <w:sz w:val="32"/>
          <w:szCs w:val="32"/>
        </w:rPr>
        <w:t>2021年</w:t>
      </w:r>
      <w:r>
        <w:rPr>
          <w:rStyle w:val="7"/>
          <w:rFonts w:ascii="黑体" w:hAnsi="黑体" w:eastAsia="黑体" w:cs="黑体"/>
          <w:b/>
          <w:bCs/>
          <w:color w:val="000000"/>
          <w:kern w:val="0"/>
          <w:sz w:val="32"/>
          <w:szCs w:val="32"/>
        </w:rPr>
        <w:t>财政拨款收支预算说明</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olor w:val="000000"/>
          <w:kern w:val="2"/>
          <w:sz w:val="32"/>
          <w:szCs w:val="32"/>
        </w:rPr>
      </w:pPr>
      <w:r>
        <w:rPr>
          <w:rStyle w:val="7"/>
          <w:rFonts w:hint="eastAsia" w:ascii="仿宋_GB2312" w:hAnsi="华文仿宋" w:eastAsia="仿宋_GB2312"/>
          <w:color w:val="000000"/>
          <w:kern w:val="2"/>
          <w:sz w:val="32"/>
          <w:szCs w:val="32"/>
        </w:rPr>
        <w:t>（一）</w:t>
      </w:r>
      <w:r>
        <w:rPr>
          <w:rStyle w:val="7"/>
          <w:rFonts w:ascii="仿宋_GB2312" w:hAnsi="华文仿宋" w:eastAsia="仿宋_GB2312"/>
          <w:color w:val="000000"/>
          <w:kern w:val="2"/>
          <w:sz w:val="32"/>
          <w:szCs w:val="32"/>
        </w:rPr>
        <w:t>202</w:t>
      </w:r>
      <w:r>
        <w:rPr>
          <w:rStyle w:val="7"/>
          <w:rFonts w:hint="eastAsia" w:ascii="仿宋_GB2312" w:hAnsi="华文仿宋" w:eastAsia="仿宋_GB2312"/>
          <w:color w:val="000000"/>
          <w:kern w:val="2"/>
          <w:sz w:val="32"/>
          <w:szCs w:val="32"/>
        </w:rPr>
        <w:t>1</w:t>
      </w:r>
      <w:r>
        <w:rPr>
          <w:rStyle w:val="7"/>
          <w:rFonts w:ascii="仿宋_GB2312" w:hAnsi="华文仿宋" w:eastAsia="仿宋_GB2312"/>
          <w:color w:val="000000"/>
          <w:kern w:val="2"/>
          <w:sz w:val="32"/>
          <w:szCs w:val="32"/>
        </w:rPr>
        <w:t>年部门财政拨款收支预算</w:t>
      </w:r>
      <w:r>
        <w:rPr>
          <w:rStyle w:val="7"/>
          <w:rFonts w:hint="eastAsia" w:ascii="仿宋_GB2312" w:hAnsi="华文仿宋" w:eastAsia="仿宋_GB2312"/>
          <w:color w:val="000000"/>
          <w:kern w:val="2"/>
          <w:sz w:val="32"/>
          <w:szCs w:val="32"/>
        </w:rPr>
        <w:t>说明</w:t>
      </w:r>
    </w:p>
    <w:p>
      <w:pPr>
        <w:pStyle w:val="19"/>
        <w:spacing w:line="560" w:lineRule="atLeast"/>
        <w:ind w:firstLine="640"/>
        <w:jc w:val="left"/>
        <w:rPr>
          <w:rFonts w:ascii="仿宋_GB2312" w:eastAsia="仿宋_GB2312"/>
          <w:sz w:val="32"/>
          <w:szCs w:val="32"/>
        </w:rPr>
      </w:pPr>
      <w:r>
        <w:rPr>
          <w:rStyle w:val="7"/>
          <w:rFonts w:ascii="仿宋_GB2312" w:hAnsi="华文仿宋" w:eastAsia="仿宋_GB2312"/>
          <w:color w:val="000000"/>
          <w:kern w:val="2"/>
          <w:sz w:val="32"/>
          <w:szCs w:val="32"/>
        </w:rPr>
        <w:t>202</w:t>
      </w:r>
      <w:r>
        <w:rPr>
          <w:rStyle w:val="7"/>
          <w:rFonts w:hint="eastAsia" w:ascii="仿宋_GB2312" w:hAnsi="华文仿宋" w:eastAsia="仿宋_GB2312"/>
          <w:color w:val="000000"/>
          <w:kern w:val="2"/>
          <w:sz w:val="32"/>
          <w:szCs w:val="32"/>
        </w:rPr>
        <w:t>1</w:t>
      </w:r>
      <w:r>
        <w:rPr>
          <w:rStyle w:val="7"/>
          <w:rFonts w:ascii="仿宋_GB2312" w:hAnsi="华文仿宋" w:eastAsia="仿宋_GB2312"/>
          <w:color w:val="000000"/>
          <w:kern w:val="2"/>
          <w:sz w:val="32"/>
          <w:szCs w:val="32"/>
        </w:rPr>
        <w:t>年部门财政拨款收支预算</w:t>
      </w:r>
      <w:r>
        <w:rPr>
          <w:rStyle w:val="7"/>
          <w:rFonts w:hint="eastAsia" w:ascii="仿宋_GB2312" w:hAnsi="华文仿宋" w:eastAsia="仿宋_GB2312"/>
          <w:color w:val="000000"/>
          <w:kern w:val="2"/>
          <w:sz w:val="32"/>
          <w:szCs w:val="32"/>
        </w:rPr>
        <w:t>208.71</w:t>
      </w:r>
      <w:r>
        <w:rPr>
          <w:rStyle w:val="7"/>
          <w:rFonts w:ascii="仿宋_GB2312" w:hAnsi="华文仿宋" w:eastAsia="仿宋_GB2312"/>
          <w:color w:val="000000"/>
          <w:kern w:val="2"/>
          <w:sz w:val="32"/>
          <w:szCs w:val="32"/>
        </w:rPr>
        <w:t>万元，同比减少</w:t>
      </w:r>
      <w:r>
        <w:rPr>
          <w:rStyle w:val="7"/>
          <w:rFonts w:hint="eastAsia" w:ascii="仿宋_GB2312" w:hAnsi="华文仿宋" w:eastAsia="仿宋_GB2312"/>
          <w:color w:val="000000"/>
          <w:kern w:val="2"/>
          <w:sz w:val="32"/>
          <w:szCs w:val="32"/>
        </w:rPr>
        <w:t>29.61</w:t>
      </w:r>
      <w:r>
        <w:rPr>
          <w:rStyle w:val="7"/>
          <w:rFonts w:ascii="仿宋_GB2312" w:hAnsi="华文仿宋" w:eastAsia="仿宋_GB2312"/>
          <w:color w:val="000000"/>
          <w:kern w:val="2"/>
          <w:sz w:val="32"/>
          <w:szCs w:val="32"/>
        </w:rPr>
        <w:t>万元，同比</w:t>
      </w:r>
      <w:r>
        <w:rPr>
          <w:rStyle w:val="7"/>
          <w:rFonts w:hint="eastAsia" w:ascii="仿宋_GB2312" w:hAnsi="华文仿宋" w:eastAsia="仿宋_GB2312"/>
          <w:color w:val="000000"/>
          <w:kern w:val="2"/>
          <w:sz w:val="32"/>
          <w:szCs w:val="32"/>
          <w:lang w:eastAsia="zh-CN"/>
        </w:rPr>
        <w:t>下降</w:t>
      </w:r>
      <w:r>
        <w:rPr>
          <w:rStyle w:val="7"/>
          <w:rFonts w:hint="eastAsia" w:ascii="仿宋_GB2312" w:hAnsi="华文仿宋" w:eastAsia="仿宋_GB2312"/>
          <w:color w:val="000000"/>
          <w:kern w:val="2"/>
          <w:sz w:val="32"/>
          <w:szCs w:val="32"/>
        </w:rPr>
        <w:t>12.42</w:t>
      </w:r>
      <w:r>
        <w:rPr>
          <w:rStyle w:val="7"/>
          <w:rFonts w:ascii="仿宋_GB2312" w:hAnsi="华文仿宋" w:eastAsia="仿宋_GB2312"/>
          <w:color w:val="000000"/>
          <w:kern w:val="2"/>
          <w:sz w:val="32"/>
          <w:szCs w:val="32"/>
        </w:rPr>
        <w:t>%，减少的主要原因</w:t>
      </w:r>
      <w:r>
        <w:rPr>
          <w:rStyle w:val="7"/>
          <w:rFonts w:hint="eastAsia" w:ascii="仿宋_GB2312" w:hAnsi="华文仿宋" w:eastAsia="仿宋_GB2312"/>
          <w:color w:val="000000"/>
          <w:kern w:val="2"/>
          <w:sz w:val="32"/>
          <w:szCs w:val="32"/>
        </w:rPr>
        <w:t>：</w:t>
      </w:r>
      <w:r>
        <w:rPr>
          <w:rFonts w:hint="eastAsia" w:ascii="仿宋_GB2312" w:eastAsia="仿宋_GB2312"/>
          <w:sz w:val="32"/>
          <w:szCs w:val="32"/>
        </w:rPr>
        <w:t>一是职工绩效考核奖励性奖金未纳入今年的预算内</w:t>
      </w:r>
      <w:r>
        <w:rPr>
          <w:rStyle w:val="7"/>
          <w:rFonts w:hint="eastAsia" w:ascii="仿宋_GB2312" w:hAnsi="华文仿宋" w:eastAsia="仿宋_GB2312"/>
          <w:sz w:val="32"/>
          <w:szCs w:val="32"/>
        </w:rPr>
        <w:t>，二是</w:t>
      </w:r>
      <w:r>
        <w:rPr>
          <w:rFonts w:hint="eastAsia" w:ascii="仿宋_GB2312" w:eastAsia="仿宋_GB2312"/>
          <w:sz w:val="32"/>
          <w:szCs w:val="32"/>
        </w:rPr>
        <w:t>预算内的定额公用经费减少，三是职工公积金、社会保障缴费基数调整略有减少。</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olor w:val="000000"/>
          <w:kern w:val="2"/>
          <w:sz w:val="32"/>
          <w:szCs w:val="32"/>
        </w:rPr>
      </w:pPr>
      <w:r>
        <w:rPr>
          <w:rStyle w:val="7"/>
          <w:rFonts w:hint="eastAsia" w:ascii="仿宋_GB2312" w:hAnsi="华文仿宋" w:eastAsia="仿宋_GB2312"/>
          <w:color w:val="000000"/>
          <w:kern w:val="2"/>
          <w:sz w:val="32"/>
          <w:szCs w:val="32"/>
        </w:rPr>
        <w:t>（二）2021年部门财政拨款收入情况</w:t>
      </w:r>
    </w:p>
    <w:p>
      <w:pPr>
        <w:pStyle w:val="20"/>
        <w:spacing w:before="0" w:after="0" w:line="560" w:lineRule="atLeast"/>
        <w:ind w:firstLine="640"/>
        <w:rPr>
          <w:rStyle w:val="7"/>
          <w:rFonts w:ascii="仿宋_GB2312" w:eastAsia="仿宋_GB2312"/>
          <w:color w:val="000000"/>
          <w:sz w:val="32"/>
          <w:szCs w:val="32"/>
        </w:rPr>
      </w:pPr>
      <w:r>
        <w:rPr>
          <w:rStyle w:val="7"/>
          <w:rFonts w:hint="eastAsia" w:ascii="仿宋_GB2312" w:hAnsi="华文仿宋" w:eastAsia="仿宋_GB2312"/>
          <w:color w:val="000000"/>
          <w:kern w:val="2"/>
          <w:sz w:val="32"/>
          <w:szCs w:val="32"/>
        </w:rPr>
        <w:t>2021年部门财政拨款208.71万元，其中：一般公共预算收入为208.71万元；</w:t>
      </w:r>
      <w:r>
        <w:rPr>
          <w:rFonts w:hint="eastAsia" w:ascii="仿宋_GB2312" w:eastAsia="仿宋_GB2312"/>
          <w:color w:val="000000"/>
          <w:sz w:val="32"/>
          <w:szCs w:val="32"/>
        </w:rPr>
        <w:t>政府性基金预算收入预算0万元，国有资本经营预算收入预算0万元。</w:t>
      </w:r>
    </w:p>
    <w:p>
      <w:pPr>
        <w:pStyle w:val="14"/>
        <w:spacing w:before="0" w:beforeAutospacing="0" w:after="0" w:afterAutospacing="0" w:line="360" w:lineRule="auto"/>
        <w:ind w:firstLine="640" w:firstLineChars="200"/>
        <w:jc w:val="both"/>
        <w:textAlignment w:val="auto"/>
        <w:rPr>
          <w:rStyle w:val="7"/>
          <w:rFonts w:ascii="黑体" w:hAnsi="黑体" w:eastAsia="黑体" w:cs="黑体"/>
          <w:bCs/>
          <w:color w:val="000000"/>
          <w:sz w:val="32"/>
          <w:szCs w:val="32"/>
        </w:rPr>
      </w:pPr>
      <w:r>
        <w:rPr>
          <w:rStyle w:val="7"/>
          <w:rFonts w:hint="eastAsia" w:ascii="黑体" w:hAnsi="黑体" w:eastAsia="黑体" w:cs="黑体"/>
          <w:bCs/>
          <w:color w:val="000000"/>
          <w:sz w:val="32"/>
          <w:szCs w:val="32"/>
        </w:rPr>
        <w:t>（三）2021年部门财政拨款支出预算情况</w:t>
      </w:r>
    </w:p>
    <w:p>
      <w:pPr>
        <w:pStyle w:val="19"/>
        <w:spacing w:line="560" w:lineRule="atLeast"/>
        <w:ind w:firstLine="640"/>
        <w:jc w:val="left"/>
        <w:rPr>
          <w:rFonts w:ascii="仿宋_GB2312" w:eastAsia="仿宋_GB2312"/>
          <w:sz w:val="32"/>
          <w:szCs w:val="32"/>
        </w:rPr>
      </w:pPr>
      <w:r>
        <w:rPr>
          <w:rStyle w:val="7"/>
          <w:rFonts w:hint="eastAsia" w:ascii="仿宋_GB2312" w:hAnsi="华文仿宋" w:eastAsia="仿宋_GB2312"/>
          <w:color w:val="000000"/>
          <w:kern w:val="2"/>
          <w:sz w:val="32"/>
          <w:szCs w:val="32"/>
        </w:rPr>
        <w:t>2021年部门财政拨款支出208.71万元，其中：</w:t>
      </w:r>
      <w:r>
        <w:rPr>
          <w:rStyle w:val="7"/>
          <w:rFonts w:ascii="仿宋_GB2312" w:hAnsi="华文仿宋" w:eastAsia="仿宋_GB2312"/>
          <w:color w:val="000000"/>
          <w:kern w:val="2"/>
          <w:sz w:val="32"/>
          <w:szCs w:val="32"/>
        </w:rPr>
        <w:t>一般公共预算支出</w:t>
      </w:r>
      <w:r>
        <w:rPr>
          <w:rStyle w:val="7"/>
          <w:rFonts w:hint="eastAsia" w:ascii="仿宋_GB2312" w:hAnsi="华文仿宋" w:eastAsia="仿宋_GB2312"/>
          <w:color w:val="000000"/>
          <w:kern w:val="2"/>
          <w:sz w:val="32"/>
          <w:szCs w:val="32"/>
        </w:rPr>
        <w:t>208.71</w:t>
      </w:r>
      <w:r>
        <w:rPr>
          <w:rStyle w:val="7"/>
          <w:rFonts w:ascii="仿宋_GB2312" w:hAnsi="华文仿宋" w:eastAsia="仿宋_GB2312"/>
          <w:color w:val="000000"/>
          <w:kern w:val="2"/>
          <w:sz w:val="32"/>
          <w:szCs w:val="32"/>
        </w:rPr>
        <w:t>万元，同比减少</w:t>
      </w:r>
      <w:r>
        <w:rPr>
          <w:rStyle w:val="7"/>
          <w:rFonts w:hint="eastAsia" w:ascii="仿宋_GB2312" w:hAnsi="华文仿宋" w:eastAsia="仿宋_GB2312"/>
          <w:color w:val="000000"/>
          <w:kern w:val="2"/>
          <w:sz w:val="32"/>
          <w:szCs w:val="32"/>
        </w:rPr>
        <w:t>29.63</w:t>
      </w:r>
      <w:r>
        <w:rPr>
          <w:rStyle w:val="7"/>
          <w:rFonts w:ascii="仿宋_GB2312" w:hAnsi="华文仿宋" w:eastAsia="仿宋_GB2312"/>
          <w:color w:val="000000"/>
          <w:kern w:val="2"/>
          <w:sz w:val="32"/>
          <w:szCs w:val="32"/>
        </w:rPr>
        <w:t>万元，同比</w:t>
      </w:r>
      <w:r>
        <w:rPr>
          <w:rStyle w:val="7"/>
          <w:rFonts w:hint="eastAsia" w:ascii="仿宋_GB2312" w:hAnsi="华文仿宋" w:eastAsia="仿宋_GB2312"/>
          <w:color w:val="000000"/>
          <w:kern w:val="2"/>
          <w:sz w:val="32"/>
          <w:szCs w:val="32"/>
          <w:lang w:eastAsia="zh-CN"/>
        </w:rPr>
        <w:t>下降</w:t>
      </w:r>
      <w:r>
        <w:rPr>
          <w:rStyle w:val="7"/>
          <w:rFonts w:hint="eastAsia" w:ascii="仿宋_GB2312" w:hAnsi="华文仿宋" w:eastAsia="仿宋_GB2312"/>
          <w:color w:val="000000"/>
          <w:kern w:val="2"/>
          <w:sz w:val="32"/>
          <w:szCs w:val="32"/>
        </w:rPr>
        <w:t>12.42</w:t>
      </w:r>
      <w:r>
        <w:rPr>
          <w:rStyle w:val="7"/>
          <w:rFonts w:ascii="仿宋_GB2312" w:hAnsi="华文仿宋" w:eastAsia="仿宋_GB2312"/>
          <w:color w:val="000000"/>
          <w:kern w:val="2"/>
          <w:sz w:val="32"/>
          <w:szCs w:val="32"/>
        </w:rPr>
        <w:t>%，</w:t>
      </w:r>
      <w:r>
        <w:rPr>
          <w:rStyle w:val="7"/>
          <w:rFonts w:ascii="仿宋_GB2312" w:hAnsi="华文仿宋" w:eastAsia="仿宋_GB2312" w:cs="宋体"/>
          <w:bCs/>
          <w:color w:val="000000"/>
          <w:sz w:val="32"/>
          <w:szCs w:val="32"/>
        </w:rPr>
        <w:t>减少的主要原因</w:t>
      </w:r>
      <w:r>
        <w:rPr>
          <w:rStyle w:val="7"/>
          <w:rFonts w:ascii="仿宋_GB2312" w:hAnsi="华文仿宋" w:eastAsia="仿宋_GB2312"/>
          <w:color w:val="000000"/>
          <w:kern w:val="2"/>
          <w:sz w:val="32"/>
          <w:szCs w:val="32"/>
        </w:rPr>
        <w:t>：</w:t>
      </w:r>
      <w:r>
        <w:rPr>
          <w:rFonts w:hint="eastAsia" w:ascii="仿宋_GB2312" w:eastAsia="仿宋_GB2312"/>
          <w:sz w:val="32"/>
          <w:szCs w:val="32"/>
        </w:rPr>
        <w:t>职工绩效考核奖励性奖金未纳入今年的预算内</w:t>
      </w:r>
      <w:r>
        <w:rPr>
          <w:rStyle w:val="7"/>
          <w:rFonts w:hint="eastAsia" w:ascii="仿宋_GB2312" w:hAnsi="华文仿宋" w:eastAsia="仿宋_GB2312"/>
          <w:sz w:val="32"/>
          <w:szCs w:val="32"/>
        </w:rPr>
        <w:t>，</w:t>
      </w:r>
      <w:r>
        <w:rPr>
          <w:rFonts w:hint="eastAsia" w:ascii="仿宋_GB2312" w:eastAsia="仿宋_GB2312"/>
          <w:sz w:val="32"/>
          <w:szCs w:val="32"/>
        </w:rPr>
        <w:t>职工公积金、社会保障缴费基数调整略有减少。</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olor w:val="000000"/>
          <w:kern w:val="2"/>
          <w:sz w:val="32"/>
          <w:szCs w:val="32"/>
        </w:rPr>
      </w:pPr>
      <w:r>
        <w:rPr>
          <w:rStyle w:val="7"/>
          <w:rFonts w:ascii="仿宋_GB2312" w:hAnsi="华文仿宋" w:eastAsia="仿宋_GB2312"/>
          <w:color w:val="000000"/>
          <w:kern w:val="2"/>
          <w:sz w:val="32"/>
          <w:szCs w:val="32"/>
        </w:rPr>
        <w:t>具体支出预算如下：</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olor w:val="000000"/>
          <w:kern w:val="2"/>
          <w:sz w:val="32"/>
          <w:szCs w:val="32"/>
        </w:rPr>
      </w:pPr>
      <w:r>
        <w:rPr>
          <w:rStyle w:val="7"/>
          <w:rFonts w:hint="eastAsia" w:ascii="仿宋_GB2312" w:hAnsi="华文仿宋" w:eastAsia="仿宋_GB2312"/>
          <w:color w:val="000000"/>
          <w:kern w:val="2"/>
          <w:sz w:val="32"/>
          <w:szCs w:val="32"/>
        </w:rPr>
        <w:t>一般公共预算支出208.71万元，其中：基本支出183.71万元；项目支出25万元</w:t>
      </w:r>
    </w:p>
    <w:p>
      <w:pPr>
        <w:pStyle w:val="14"/>
        <w:spacing w:before="0" w:beforeAutospacing="0" w:after="0" w:afterAutospacing="0" w:line="360" w:lineRule="auto"/>
        <w:ind w:firstLine="640" w:firstLineChars="200"/>
        <w:rPr>
          <w:rStyle w:val="7"/>
          <w:rFonts w:ascii="仿宋_GB2312" w:hAnsi="华文仿宋" w:eastAsia="仿宋_GB2312"/>
          <w:color w:val="000000"/>
          <w:kern w:val="2"/>
          <w:sz w:val="32"/>
          <w:szCs w:val="32"/>
        </w:rPr>
      </w:pPr>
      <w:r>
        <w:rPr>
          <w:rStyle w:val="7"/>
          <w:rFonts w:hint="eastAsia" w:ascii="仿宋_GB2312" w:hAnsi="华文仿宋" w:eastAsia="仿宋_GB2312"/>
          <w:color w:val="000000"/>
          <w:kern w:val="2"/>
          <w:sz w:val="32"/>
          <w:szCs w:val="32"/>
        </w:rPr>
        <w:t>1.</w:t>
      </w:r>
      <w:r>
        <w:rPr>
          <w:rStyle w:val="7"/>
          <w:rFonts w:ascii="仿宋_GB2312" w:hAnsi="华文仿宋" w:eastAsia="仿宋_GB2312"/>
          <w:color w:val="000000"/>
          <w:kern w:val="2"/>
          <w:sz w:val="32"/>
          <w:szCs w:val="32"/>
        </w:rPr>
        <w:t>卫生监督机构支出</w:t>
      </w:r>
      <w:r>
        <w:rPr>
          <w:rStyle w:val="7"/>
          <w:rFonts w:hint="eastAsia" w:ascii="仿宋_GB2312" w:hAnsi="华文仿宋" w:eastAsia="仿宋_GB2312"/>
          <w:color w:val="000000"/>
          <w:kern w:val="2"/>
          <w:sz w:val="32"/>
          <w:szCs w:val="32"/>
        </w:rPr>
        <w:t>149.27</w:t>
      </w:r>
      <w:r>
        <w:rPr>
          <w:rStyle w:val="7"/>
          <w:rFonts w:ascii="仿宋_GB2312" w:hAnsi="华文仿宋" w:eastAsia="仿宋_GB2312"/>
          <w:color w:val="000000"/>
          <w:kern w:val="2"/>
          <w:sz w:val="32"/>
          <w:szCs w:val="32"/>
        </w:rPr>
        <w:t>万元，占一般公共预算</w:t>
      </w:r>
      <w:r>
        <w:rPr>
          <w:rStyle w:val="7"/>
          <w:rFonts w:hint="eastAsia" w:ascii="仿宋_GB2312" w:hAnsi="华文仿宋" w:eastAsia="仿宋_GB2312"/>
          <w:color w:val="000000"/>
          <w:kern w:val="2"/>
          <w:sz w:val="32"/>
          <w:szCs w:val="32"/>
        </w:rPr>
        <w:t>71.52</w:t>
      </w:r>
      <w:r>
        <w:rPr>
          <w:rStyle w:val="7"/>
          <w:rFonts w:ascii="仿宋_GB2312" w:hAnsi="华文仿宋" w:eastAsia="仿宋_GB2312"/>
          <w:color w:val="000000"/>
          <w:kern w:val="2"/>
          <w:sz w:val="32"/>
          <w:szCs w:val="32"/>
        </w:rPr>
        <w:t>%，同比增加</w:t>
      </w:r>
      <w:r>
        <w:rPr>
          <w:rStyle w:val="7"/>
          <w:rFonts w:hint="eastAsia" w:ascii="仿宋_GB2312" w:hAnsi="华文仿宋" w:eastAsia="仿宋_GB2312"/>
          <w:color w:val="000000"/>
          <w:kern w:val="2"/>
          <w:sz w:val="32"/>
          <w:szCs w:val="32"/>
        </w:rPr>
        <w:t>3.82</w:t>
      </w:r>
      <w:r>
        <w:rPr>
          <w:rStyle w:val="7"/>
          <w:rFonts w:ascii="仿宋_GB2312" w:hAnsi="华文仿宋" w:eastAsia="仿宋_GB2312"/>
          <w:color w:val="000000"/>
          <w:kern w:val="2"/>
          <w:sz w:val="32"/>
          <w:szCs w:val="32"/>
        </w:rPr>
        <w:t>万元，同比增长</w:t>
      </w:r>
      <w:r>
        <w:rPr>
          <w:rStyle w:val="7"/>
          <w:rFonts w:hint="eastAsia" w:ascii="仿宋_GB2312" w:hAnsi="华文仿宋" w:eastAsia="仿宋_GB2312"/>
          <w:color w:val="000000"/>
          <w:kern w:val="2"/>
          <w:sz w:val="32"/>
          <w:szCs w:val="32"/>
        </w:rPr>
        <w:t>2.62</w:t>
      </w:r>
      <w:r>
        <w:rPr>
          <w:rStyle w:val="7"/>
          <w:rFonts w:ascii="仿宋_GB2312" w:hAnsi="华文仿宋" w:eastAsia="仿宋_GB2312"/>
          <w:color w:val="000000"/>
          <w:kern w:val="2"/>
          <w:sz w:val="32"/>
          <w:szCs w:val="32"/>
        </w:rPr>
        <w:t>%。主要用于</w:t>
      </w:r>
      <w:r>
        <w:rPr>
          <w:rStyle w:val="7"/>
          <w:rFonts w:ascii="仿宋_GB2312" w:hAnsi="华文仿宋" w:eastAsia="仿宋_GB2312"/>
          <w:kern w:val="2"/>
          <w:sz w:val="32"/>
          <w:szCs w:val="32"/>
        </w:rPr>
        <w:t>人员工资</w:t>
      </w:r>
      <w:r>
        <w:rPr>
          <w:rStyle w:val="7"/>
          <w:rFonts w:hint="eastAsia" w:ascii="仿宋_GB2312" w:hAnsi="华文仿宋" w:eastAsia="仿宋_GB2312"/>
          <w:kern w:val="2"/>
          <w:sz w:val="32"/>
          <w:szCs w:val="32"/>
        </w:rPr>
        <w:t>的人员经费支出及日常办公经费的支出</w:t>
      </w:r>
      <w:r>
        <w:rPr>
          <w:rStyle w:val="7"/>
          <w:rFonts w:ascii="仿宋_GB2312" w:hAnsi="华文仿宋" w:eastAsia="仿宋_GB2312"/>
          <w:color w:val="000000"/>
          <w:sz w:val="32"/>
          <w:szCs w:val="32"/>
        </w:rPr>
        <w:t>。</w:t>
      </w:r>
    </w:p>
    <w:p>
      <w:pPr>
        <w:pStyle w:val="19"/>
        <w:spacing w:line="540" w:lineRule="atLeast"/>
        <w:ind w:firstLine="560"/>
        <w:jc w:val="left"/>
        <w:rPr>
          <w:rFonts w:ascii="仿宋_GB2312" w:eastAsia="仿宋_GB2312"/>
          <w:color w:val="000000"/>
          <w:sz w:val="32"/>
          <w:szCs w:val="32"/>
        </w:rPr>
      </w:pPr>
      <w:r>
        <w:rPr>
          <w:rStyle w:val="7"/>
          <w:rFonts w:hint="eastAsia" w:ascii="仿宋_GB2312" w:hAnsi="华文仿宋" w:eastAsia="仿宋_GB2312"/>
          <w:color w:val="000000"/>
          <w:kern w:val="2"/>
          <w:sz w:val="32"/>
          <w:szCs w:val="32"/>
        </w:rPr>
        <w:t>2.</w:t>
      </w:r>
      <w:r>
        <w:rPr>
          <w:rStyle w:val="7"/>
          <w:rFonts w:ascii="仿宋_GB2312" w:hAnsi="华文仿宋" w:eastAsia="仿宋_GB2312"/>
          <w:color w:val="000000"/>
          <w:kern w:val="2"/>
          <w:sz w:val="32"/>
          <w:szCs w:val="32"/>
        </w:rPr>
        <w:t>卫生监督机构项目支出</w:t>
      </w:r>
      <w:r>
        <w:rPr>
          <w:rStyle w:val="7"/>
          <w:rFonts w:hint="eastAsia" w:ascii="仿宋_GB2312" w:hAnsi="华文仿宋" w:eastAsia="仿宋_GB2312"/>
          <w:color w:val="000000"/>
          <w:kern w:val="2"/>
          <w:sz w:val="32"/>
          <w:szCs w:val="32"/>
        </w:rPr>
        <w:t>25万</w:t>
      </w:r>
      <w:r>
        <w:rPr>
          <w:rStyle w:val="7"/>
          <w:rFonts w:ascii="仿宋_GB2312" w:hAnsi="华文仿宋" w:eastAsia="仿宋_GB2312"/>
          <w:color w:val="000000"/>
          <w:kern w:val="2"/>
          <w:sz w:val="32"/>
          <w:szCs w:val="32"/>
        </w:rPr>
        <w:t>元，占一般公共预算</w:t>
      </w:r>
      <w:r>
        <w:rPr>
          <w:rStyle w:val="7"/>
          <w:rFonts w:hint="eastAsia" w:ascii="仿宋_GB2312" w:hAnsi="华文仿宋" w:eastAsia="仿宋_GB2312"/>
          <w:color w:val="000000"/>
          <w:kern w:val="2"/>
          <w:sz w:val="32"/>
          <w:szCs w:val="32"/>
        </w:rPr>
        <w:t>11.97</w:t>
      </w:r>
      <w:r>
        <w:rPr>
          <w:rStyle w:val="7"/>
          <w:rFonts w:ascii="仿宋_GB2312" w:hAnsi="华文仿宋" w:eastAsia="仿宋_GB2312"/>
          <w:color w:val="000000"/>
          <w:kern w:val="2"/>
          <w:sz w:val="32"/>
          <w:szCs w:val="32"/>
        </w:rPr>
        <w:t>%，同比增</w:t>
      </w:r>
      <w:r>
        <w:rPr>
          <w:rStyle w:val="7"/>
          <w:rFonts w:hint="eastAsia" w:ascii="仿宋_GB2312" w:hAnsi="华文仿宋" w:eastAsia="仿宋_GB2312"/>
          <w:color w:val="000000"/>
          <w:kern w:val="2"/>
          <w:sz w:val="32"/>
          <w:szCs w:val="32"/>
          <w:lang w:eastAsia="zh-CN"/>
        </w:rPr>
        <w:t>加</w:t>
      </w:r>
      <w:r>
        <w:rPr>
          <w:rStyle w:val="7"/>
          <w:rFonts w:hint="eastAsia" w:ascii="仿宋_GB2312" w:hAnsi="华文仿宋" w:eastAsia="仿宋_GB2312"/>
          <w:color w:val="000000"/>
          <w:kern w:val="2"/>
          <w:sz w:val="32"/>
          <w:szCs w:val="32"/>
        </w:rPr>
        <w:t>0</w:t>
      </w:r>
      <w:r>
        <w:rPr>
          <w:rStyle w:val="7"/>
          <w:rFonts w:ascii="仿宋_GB2312" w:hAnsi="华文仿宋" w:eastAsia="仿宋_GB2312"/>
          <w:color w:val="000000"/>
          <w:kern w:val="2"/>
          <w:sz w:val="32"/>
          <w:szCs w:val="32"/>
        </w:rPr>
        <w:t>万元，同比增</w:t>
      </w:r>
      <w:r>
        <w:rPr>
          <w:rStyle w:val="7"/>
          <w:rFonts w:hint="eastAsia" w:ascii="仿宋_GB2312" w:hAnsi="华文仿宋" w:eastAsia="仿宋_GB2312"/>
          <w:color w:val="000000"/>
          <w:kern w:val="2"/>
          <w:sz w:val="32"/>
          <w:szCs w:val="32"/>
          <w:lang w:eastAsia="zh-CN"/>
        </w:rPr>
        <w:t>长</w:t>
      </w:r>
      <w:r>
        <w:rPr>
          <w:rStyle w:val="7"/>
          <w:rFonts w:hint="eastAsia" w:ascii="仿宋_GB2312" w:hAnsi="华文仿宋" w:eastAsia="仿宋_GB2312"/>
          <w:color w:val="000000"/>
          <w:kern w:val="2"/>
          <w:sz w:val="32"/>
          <w:szCs w:val="32"/>
        </w:rPr>
        <w:t>0</w:t>
      </w:r>
      <w:r>
        <w:rPr>
          <w:rStyle w:val="7"/>
          <w:rFonts w:ascii="仿宋_GB2312" w:hAnsi="华文仿宋" w:eastAsia="仿宋_GB2312"/>
          <w:color w:val="000000"/>
          <w:kern w:val="2"/>
          <w:sz w:val="32"/>
          <w:szCs w:val="32"/>
        </w:rPr>
        <w:t>%。</w:t>
      </w:r>
      <w:r>
        <w:rPr>
          <w:rFonts w:hint="eastAsia" w:ascii="仿宋_GB2312" w:eastAsia="仿宋_GB2312"/>
          <w:color w:val="000000"/>
          <w:sz w:val="32"/>
          <w:szCs w:val="32"/>
        </w:rPr>
        <w:t>主要用于开展学校、全县水源头水质监测检验监督以及公共场所的检测检验监督费。</w:t>
      </w:r>
    </w:p>
    <w:p>
      <w:pPr>
        <w:pStyle w:val="19"/>
        <w:ind w:firstLine="480" w:firstLineChars="150"/>
      </w:pPr>
      <w:r>
        <w:rPr>
          <w:rStyle w:val="7"/>
          <w:rFonts w:hint="eastAsia" w:ascii="仿宋_GB2312" w:hAnsi="华文仿宋" w:eastAsia="仿宋_GB2312"/>
          <w:color w:val="000000"/>
          <w:kern w:val="2"/>
          <w:sz w:val="32"/>
          <w:szCs w:val="32"/>
        </w:rPr>
        <w:t>3.</w:t>
      </w:r>
      <w:r>
        <w:rPr>
          <w:rFonts w:hint="eastAsia" w:ascii="仿宋_GB2312" w:eastAsia="仿宋_GB2312"/>
          <w:color w:val="000000"/>
          <w:sz w:val="32"/>
          <w:szCs w:val="32"/>
        </w:rPr>
        <w:t>归口管理行政单位离退休支出</w:t>
      </w:r>
      <w:r>
        <w:rPr>
          <w:rFonts w:hint="eastAsia" w:ascii="仿宋_GB2312" w:eastAsia="仿宋_GB2312"/>
          <w:sz w:val="32"/>
          <w:szCs w:val="32"/>
        </w:rPr>
        <w:t>1.05万</w:t>
      </w:r>
      <w:r>
        <w:rPr>
          <w:rStyle w:val="7"/>
          <w:rFonts w:hint="eastAsia" w:ascii="仿宋_GB2312" w:hAnsi="华文仿宋" w:eastAsia="仿宋_GB2312"/>
          <w:color w:val="000000"/>
          <w:kern w:val="2"/>
          <w:sz w:val="32"/>
          <w:szCs w:val="32"/>
        </w:rPr>
        <w:t>元，占一般</w:t>
      </w:r>
      <w:r>
        <w:rPr>
          <w:rStyle w:val="7"/>
          <w:rFonts w:ascii="仿宋_GB2312" w:hAnsi="华文仿宋" w:eastAsia="仿宋_GB2312"/>
          <w:color w:val="000000"/>
          <w:kern w:val="2"/>
          <w:sz w:val="32"/>
          <w:szCs w:val="32"/>
        </w:rPr>
        <w:t>公共预算</w:t>
      </w:r>
      <w:r>
        <w:rPr>
          <w:rStyle w:val="7"/>
          <w:rFonts w:hint="eastAsia" w:ascii="仿宋_GB2312" w:hAnsi="华文仿宋" w:eastAsia="仿宋_GB2312"/>
          <w:color w:val="000000"/>
          <w:kern w:val="2"/>
          <w:sz w:val="32"/>
          <w:szCs w:val="32"/>
        </w:rPr>
        <w:t>0.5</w:t>
      </w:r>
      <w:r>
        <w:rPr>
          <w:rStyle w:val="7"/>
          <w:rFonts w:ascii="仿宋_GB2312" w:hAnsi="华文仿宋" w:eastAsia="仿宋_GB2312"/>
          <w:color w:val="000000"/>
          <w:kern w:val="2"/>
          <w:sz w:val="32"/>
          <w:szCs w:val="32"/>
        </w:rPr>
        <w:t>%，同比增加</w:t>
      </w:r>
      <w:r>
        <w:rPr>
          <w:rStyle w:val="7"/>
          <w:rFonts w:hint="eastAsia" w:ascii="仿宋_GB2312" w:hAnsi="华文仿宋" w:eastAsia="仿宋_GB2312"/>
          <w:color w:val="000000"/>
          <w:kern w:val="2"/>
          <w:sz w:val="32"/>
          <w:szCs w:val="32"/>
        </w:rPr>
        <w:t>0.18</w:t>
      </w:r>
      <w:r>
        <w:rPr>
          <w:rStyle w:val="7"/>
          <w:rFonts w:ascii="仿宋_GB2312" w:hAnsi="华文仿宋" w:eastAsia="仿宋_GB2312"/>
          <w:color w:val="000000"/>
          <w:kern w:val="2"/>
          <w:sz w:val="32"/>
          <w:szCs w:val="32"/>
        </w:rPr>
        <w:t>万元，同比增长</w:t>
      </w:r>
      <w:r>
        <w:rPr>
          <w:rStyle w:val="7"/>
          <w:rFonts w:hint="eastAsia" w:ascii="仿宋_GB2312" w:hAnsi="华文仿宋" w:eastAsia="仿宋_GB2312"/>
          <w:color w:val="000000"/>
          <w:kern w:val="2"/>
          <w:sz w:val="32"/>
          <w:szCs w:val="32"/>
        </w:rPr>
        <w:t>20%</w:t>
      </w:r>
      <w:r>
        <w:rPr>
          <w:rStyle w:val="7"/>
          <w:rFonts w:ascii="仿宋_GB2312" w:hAnsi="华文仿宋" w:eastAsia="仿宋_GB2312"/>
          <w:color w:val="000000"/>
          <w:kern w:val="2"/>
          <w:sz w:val="32"/>
          <w:szCs w:val="32"/>
        </w:rPr>
        <w:t>。</w:t>
      </w:r>
      <w:r>
        <w:rPr>
          <w:rFonts w:hint="eastAsia" w:ascii="仿宋_GB2312" w:eastAsia="仿宋_GB2312"/>
          <w:color w:val="000000"/>
          <w:sz w:val="32"/>
          <w:szCs w:val="32"/>
        </w:rPr>
        <w:t>主要用于单位离退休人员福利费。</w:t>
      </w:r>
    </w:p>
    <w:p>
      <w:pPr>
        <w:pStyle w:val="19"/>
      </w:pPr>
      <w:r>
        <w:rPr>
          <w:rStyle w:val="7"/>
          <w:rFonts w:hint="eastAsia" w:ascii="仿宋_GB2312" w:hAnsi="华文仿宋" w:eastAsia="仿宋_GB2312"/>
          <w:color w:val="000000"/>
          <w:sz w:val="32"/>
          <w:szCs w:val="32"/>
        </w:rPr>
        <w:t xml:space="preserve"> 4.</w:t>
      </w:r>
      <w:r>
        <w:rPr>
          <w:rFonts w:hint="eastAsia" w:ascii="仿宋_GB2312" w:eastAsia="仿宋_GB2312"/>
          <w:color w:val="000000"/>
          <w:sz w:val="32"/>
          <w:szCs w:val="32"/>
        </w:rPr>
        <w:t>行政单位医疗支出8.9万元，公务员医疗补助支出7.18万元，</w:t>
      </w:r>
      <w:r>
        <w:rPr>
          <w:rStyle w:val="7"/>
          <w:rFonts w:hint="eastAsia" w:ascii="仿宋_GB2312" w:hAnsi="华文仿宋" w:eastAsia="仿宋_GB2312"/>
          <w:color w:val="000000"/>
          <w:kern w:val="2"/>
          <w:sz w:val="32"/>
          <w:szCs w:val="32"/>
        </w:rPr>
        <w:t>占一般</w:t>
      </w:r>
      <w:r>
        <w:rPr>
          <w:rStyle w:val="7"/>
          <w:rFonts w:ascii="仿宋_GB2312" w:hAnsi="华文仿宋" w:eastAsia="仿宋_GB2312"/>
          <w:color w:val="000000"/>
          <w:kern w:val="2"/>
          <w:sz w:val="32"/>
          <w:szCs w:val="32"/>
        </w:rPr>
        <w:t>公共预算</w:t>
      </w:r>
      <w:r>
        <w:rPr>
          <w:rStyle w:val="7"/>
          <w:rFonts w:hint="eastAsia" w:ascii="仿宋_GB2312" w:hAnsi="华文仿宋" w:eastAsia="仿宋_GB2312"/>
          <w:color w:val="000000"/>
          <w:kern w:val="2"/>
          <w:sz w:val="32"/>
          <w:szCs w:val="32"/>
        </w:rPr>
        <w:t>7.7</w:t>
      </w:r>
      <w:r>
        <w:rPr>
          <w:rStyle w:val="7"/>
          <w:rFonts w:ascii="仿宋_GB2312" w:hAnsi="华文仿宋" w:eastAsia="仿宋_GB2312"/>
          <w:color w:val="000000"/>
          <w:kern w:val="2"/>
          <w:sz w:val="32"/>
          <w:szCs w:val="32"/>
        </w:rPr>
        <w:t>%，同比减少</w:t>
      </w:r>
      <w:r>
        <w:rPr>
          <w:rStyle w:val="7"/>
          <w:rFonts w:hint="eastAsia" w:ascii="仿宋_GB2312" w:hAnsi="华文仿宋" w:eastAsia="仿宋_GB2312"/>
          <w:color w:val="000000"/>
          <w:kern w:val="2"/>
          <w:sz w:val="32"/>
          <w:szCs w:val="32"/>
        </w:rPr>
        <w:t>1.97</w:t>
      </w:r>
      <w:r>
        <w:rPr>
          <w:rStyle w:val="7"/>
          <w:rFonts w:ascii="仿宋_GB2312" w:hAnsi="华文仿宋" w:eastAsia="仿宋_GB2312"/>
          <w:color w:val="000000"/>
          <w:kern w:val="2"/>
          <w:sz w:val="32"/>
          <w:szCs w:val="32"/>
        </w:rPr>
        <w:t>万元，同比</w:t>
      </w:r>
      <w:r>
        <w:rPr>
          <w:rStyle w:val="7"/>
          <w:rFonts w:hint="eastAsia" w:ascii="仿宋_GB2312" w:hAnsi="华文仿宋" w:eastAsia="仿宋_GB2312"/>
          <w:color w:val="000000"/>
          <w:kern w:val="2"/>
          <w:sz w:val="32"/>
          <w:szCs w:val="32"/>
          <w:lang w:eastAsia="zh-CN"/>
        </w:rPr>
        <w:t>下降</w:t>
      </w:r>
      <w:r>
        <w:rPr>
          <w:rStyle w:val="7"/>
          <w:rFonts w:hint="eastAsia" w:ascii="仿宋_GB2312" w:hAnsi="华文仿宋" w:eastAsia="仿宋_GB2312"/>
          <w:color w:val="000000"/>
          <w:kern w:val="2"/>
          <w:sz w:val="32"/>
          <w:szCs w:val="32"/>
        </w:rPr>
        <w:t>19.9</w:t>
      </w:r>
      <w:r>
        <w:rPr>
          <w:rStyle w:val="7"/>
          <w:rFonts w:ascii="仿宋_GB2312" w:hAnsi="华文仿宋" w:eastAsia="仿宋_GB2312"/>
          <w:color w:val="000000"/>
          <w:kern w:val="2"/>
          <w:sz w:val="32"/>
          <w:szCs w:val="32"/>
        </w:rPr>
        <w:t>%。</w:t>
      </w:r>
      <w:r>
        <w:rPr>
          <w:rFonts w:hint="eastAsia" w:ascii="仿宋_GB2312" w:eastAsia="仿宋_GB2312"/>
          <w:color w:val="000000"/>
          <w:sz w:val="32"/>
          <w:szCs w:val="32"/>
        </w:rPr>
        <w:t>主要用于在职人员各项医疗保险的补助。                                              5.社会保障和就业支出18.4万元，</w:t>
      </w:r>
      <w:r>
        <w:rPr>
          <w:rStyle w:val="7"/>
          <w:rFonts w:hint="eastAsia" w:ascii="仿宋_GB2312" w:hAnsi="华文仿宋" w:eastAsia="仿宋_GB2312"/>
          <w:color w:val="000000"/>
          <w:kern w:val="2"/>
          <w:sz w:val="32"/>
          <w:szCs w:val="32"/>
        </w:rPr>
        <w:t>占一般</w:t>
      </w:r>
      <w:r>
        <w:rPr>
          <w:rStyle w:val="7"/>
          <w:rFonts w:ascii="仿宋_GB2312" w:hAnsi="华文仿宋" w:eastAsia="仿宋_GB2312"/>
          <w:color w:val="000000"/>
          <w:kern w:val="2"/>
          <w:sz w:val="32"/>
          <w:szCs w:val="32"/>
        </w:rPr>
        <w:t>公共预算</w:t>
      </w:r>
      <w:r>
        <w:rPr>
          <w:rStyle w:val="7"/>
          <w:rFonts w:hint="eastAsia" w:ascii="仿宋_GB2312" w:hAnsi="华文仿宋" w:eastAsia="仿宋_GB2312"/>
          <w:color w:val="000000"/>
          <w:kern w:val="2"/>
          <w:sz w:val="32"/>
          <w:szCs w:val="32"/>
        </w:rPr>
        <w:t>8.81</w:t>
      </w:r>
      <w:r>
        <w:rPr>
          <w:rStyle w:val="7"/>
          <w:rFonts w:ascii="仿宋_GB2312" w:hAnsi="华文仿宋" w:eastAsia="仿宋_GB2312"/>
          <w:color w:val="000000"/>
          <w:kern w:val="2"/>
          <w:sz w:val="32"/>
          <w:szCs w:val="32"/>
        </w:rPr>
        <w:t>%，同比减少</w:t>
      </w:r>
      <w:r>
        <w:rPr>
          <w:rStyle w:val="7"/>
          <w:rFonts w:hint="eastAsia" w:ascii="仿宋_GB2312" w:hAnsi="华文仿宋" w:eastAsia="仿宋_GB2312"/>
          <w:color w:val="000000"/>
          <w:kern w:val="2"/>
          <w:sz w:val="32"/>
          <w:szCs w:val="32"/>
        </w:rPr>
        <w:t>2.73</w:t>
      </w:r>
      <w:r>
        <w:rPr>
          <w:rStyle w:val="7"/>
          <w:rFonts w:ascii="仿宋_GB2312" w:hAnsi="华文仿宋" w:eastAsia="仿宋_GB2312"/>
          <w:color w:val="000000"/>
          <w:kern w:val="2"/>
          <w:sz w:val="32"/>
          <w:szCs w:val="32"/>
        </w:rPr>
        <w:t>万元，同比</w:t>
      </w:r>
      <w:r>
        <w:rPr>
          <w:rStyle w:val="7"/>
          <w:rFonts w:hint="eastAsia" w:ascii="仿宋_GB2312" w:hAnsi="华文仿宋" w:eastAsia="仿宋_GB2312"/>
          <w:color w:val="000000"/>
          <w:kern w:val="2"/>
          <w:sz w:val="32"/>
          <w:szCs w:val="32"/>
          <w:lang w:eastAsia="zh-CN"/>
        </w:rPr>
        <w:t>下降</w:t>
      </w:r>
      <w:r>
        <w:rPr>
          <w:rStyle w:val="7"/>
          <w:rFonts w:hint="eastAsia" w:ascii="仿宋_GB2312" w:hAnsi="华文仿宋" w:eastAsia="仿宋_GB2312"/>
          <w:color w:val="000000"/>
          <w:kern w:val="2"/>
          <w:sz w:val="32"/>
          <w:szCs w:val="32"/>
        </w:rPr>
        <w:t>12.8</w:t>
      </w:r>
      <w:r>
        <w:rPr>
          <w:rStyle w:val="7"/>
          <w:rFonts w:ascii="仿宋_GB2312" w:hAnsi="华文仿宋" w:eastAsia="仿宋_GB2312"/>
          <w:color w:val="000000"/>
          <w:kern w:val="2"/>
          <w:sz w:val="32"/>
          <w:szCs w:val="32"/>
        </w:rPr>
        <w:t>%</w:t>
      </w:r>
      <w:r>
        <w:rPr>
          <w:rStyle w:val="7"/>
          <w:rFonts w:hint="eastAsia" w:ascii="仿宋_GB2312" w:hAnsi="华文仿宋" w:eastAsia="仿宋_GB2312"/>
          <w:color w:val="000000"/>
          <w:kern w:val="2"/>
          <w:sz w:val="32"/>
          <w:szCs w:val="32"/>
        </w:rPr>
        <w:t>，</w:t>
      </w:r>
      <w:r>
        <w:rPr>
          <w:rFonts w:hint="eastAsia" w:ascii="仿宋_GB2312" w:eastAsia="仿宋_GB2312"/>
          <w:color w:val="000000"/>
          <w:sz w:val="32"/>
          <w:szCs w:val="32"/>
        </w:rPr>
        <w:t>主要用于财政补助在职人员的养老保险补助。</w:t>
      </w:r>
    </w:p>
    <w:p>
      <w:pPr>
        <w:pStyle w:val="19"/>
        <w:ind w:firstLine="160" w:firstLineChars="50"/>
        <w:rPr>
          <w:rFonts w:ascii="仿宋_GB2312" w:eastAsia="仿宋_GB2312"/>
          <w:sz w:val="32"/>
          <w:szCs w:val="32"/>
        </w:rPr>
      </w:pPr>
      <w:r>
        <w:rPr>
          <w:rFonts w:hint="eastAsia" w:ascii="仿宋_GB2312" w:eastAsia="仿宋_GB2312"/>
          <w:sz w:val="32"/>
          <w:szCs w:val="32"/>
        </w:rPr>
        <w:t xml:space="preserve">  6.</w:t>
      </w:r>
      <w:r>
        <w:rPr>
          <w:rFonts w:hint="eastAsia" w:ascii="仿宋_GB2312" w:eastAsia="仿宋_GB2312"/>
          <w:color w:val="000000"/>
          <w:sz w:val="32"/>
          <w:szCs w:val="32"/>
        </w:rPr>
        <w:t xml:space="preserve"> 社会保障和就业支出9.2万元，</w:t>
      </w:r>
      <w:r>
        <w:rPr>
          <w:rStyle w:val="7"/>
          <w:rFonts w:hint="eastAsia" w:ascii="仿宋_GB2312" w:hAnsi="华文仿宋" w:eastAsia="仿宋_GB2312"/>
          <w:color w:val="000000"/>
          <w:kern w:val="2"/>
          <w:sz w:val="32"/>
          <w:szCs w:val="32"/>
        </w:rPr>
        <w:t>占一般公共预算4.4%，同比减少0.89万元，同比</w:t>
      </w:r>
      <w:r>
        <w:rPr>
          <w:rStyle w:val="7"/>
          <w:rFonts w:hint="eastAsia" w:ascii="仿宋_GB2312" w:hAnsi="华文仿宋" w:eastAsia="仿宋_GB2312"/>
          <w:color w:val="000000"/>
          <w:kern w:val="2"/>
          <w:sz w:val="32"/>
          <w:szCs w:val="32"/>
          <w:lang w:eastAsia="zh-CN"/>
        </w:rPr>
        <w:t>下降</w:t>
      </w:r>
      <w:r>
        <w:rPr>
          <w:rStyle w:val="7"/>
          <w:rFonts w:hint="eastAsia" w:ascii="仿宋_GB2312" w:hAnsi="华文仿宋" w:eastAsia="仿宋_GB2312"/>
          <w:color w:val="000000"/>
          <w:kern w:val="2"/>
          <w:sz w:val="32"/>
          <w:szCs w:val="32"/>
        </w:rPr>
        <w:t>9.2%，主要用于财政补助在职人员的职业年金补贴。</w:t>
      </w:r>
    </w:p>
    <w:p>
      <w:pPr>
        <w:pStyle w:val="19"/>
        <w:spacing w:line="540" w:lineRule="atLeast"/>
        <w:ind w:firstLine="560"/>
        <w:jc w:val="left"/>
        <w:rPr>
          <w:rFonts w:ascii="仿宋_GB2312" w:eastAsia="仿宋_GB2312"/>
          <w:color w:val="000000"/>
          <w:sz w:val="32"/>
          <w:szCs w:val="32"/>
        </w:rPr>
      </w:pPr>
      <w:r>
        <w:rPr>
          <w:rFonts w:hint="eastAsia" w:ascii="仿宋_GB2312" w:eastAsia="仿宋_GB2312"/>
          <w:color w:val="000000"/>
          <w:sz w:val="32"/>
          <w:szCs w:val="32"/>
        </w:rPr>
        <w:t xml:space="preserve">  7社会保障和就业支出0.8万元，</w:t>
      </w:r>
      <w:r>
        <w:rPr>
          <w:rStyle w:val="7"/>
          <w:rFonts w:hint="eastAsia" w:ascii="仿宋_GB2312" w:hAnsi="华文仿宋" w:eastAsia="仿宋_GB2312"/>
          <w:color w:val="000000"/>
          <w:kern w:val="2"/>
          <w:sz w:val="32"/>
          <w:szCs w:val="32"/>
        </w:rPr>
        <w:t>占一般公共预算0.38%，同比减少0.52万元，同比</w:t>
      </w:r>
      <w:r>
        <w:rPr>
          <w:rStyle w:val="7"/>
          <w:rFonts w:hint="eastAsia" w:ascii="仿宋_GB2312" w:hAnsi="华文仿宋" w:eastAsia="仿宋_GB2312"/>
          <w:color w:val="000000"/>
          <w:kern w:val="2"/>
          <w:sz w:val="32"/>
          <w:szCs w:val="32"/>
          <w:lang w:eastAsia="zh-CN"/>
        </w:rPr>
        <w:t>下降</w:t>
      </w:r>
      <w:r>
        <w:rPr>
          <w:rStyle w:val="7"/>
          <w:rFonts w:hint="eastAsia" w:ascii="仿宋_GB2312" w:hAnsi="华文仿宋" w:eastAsia="仿宋_GB2312"/>
          <w:color w:val="000000"/>
          <w:kern w:val="2"/>
          <w:sz w:val="32"/>
          <w:szCs w:val="32"/>
        </w:rPr>
        <w:t>39.3%，</w:t>
      </w:r>
      <w:r>
        <w:rPr>
          <w:rFonts w:hint="eastAsia" w:ascii="仿宋_GB2312" w:eastAsia="仿宋_GB2312"/>
          <w:color w:val="000000"/>
          <w:sz w:val="32"/>
          <w:szCs w:val="32"/>
        </w:rPr>
        <w:t>主要用于财政对失业保险、工伤保险以及生育保险基金的补助。</w:t>
      </w:r>
    </w:p>
    <w:p>
      <w:pPr>
        <w:pStyle w:val="19"/>
        <w:spacing w:line="540" w:lineRule="atLeast"/>
        <w:ind w:firstLine="560"/>
        <w:jc w:val="left"/>
        <w:rPr>
          <w:rStyle w:val="7"/>
          <w:rFonts w:ascii="仿宋_GB2312" w:eastAsia="仿宋_GB2312"/>
          <w:color w:val="000000"/>
          <w:sz w:val="32"/>
          <w:szCs w:val="32"/>
        </w:rPr>
      </w:pPr>
      <w:r>
        <w:rPr>
          <w:rFonts w:hint="eastAsia" w:ascii="仿宋_GB2312" w:eastAsia="仿宋_GB2312"/>
          <w:sz w:val="32"/>
          <w:szCs w:val="32"/>
        </w:rPr>
        <w:t xml:space="preserve">  8.</w:t>
      </w:r>
      <w:r>
        <w:rPr>
          <w:rFonts w:hint="eastAsia" w:ascii="仿宋_GB2312" w:eastAsia="仿宋_GB2312"/>
          <w:color w:val="000000"/>
          <w:sz w:val="32"/>
          <w:szCs w:val="32"/>
        </w:rPr>
        <w:t xml:space="preserve"> 住房公积金支出13.8万元，</w:t>
      </w:r>
      <w:r>
        <w:rPr>
          <w:rStyle w:val="7"/>
          <w:rFonts w:hint="eastAsia" w:ascii="仿宋_GB2312" w:hAnsi="华文仿宋" w:eastAsia="仿宋_GB2312"/>
          <w:color w:val="000000"/>
          <w:kern w:val="2"/>
          <w:sz w:val="32"/>
          <w:szCs w:val="32"/>
        </w:rPr>
        <w:t>占一般公共预算6.6%，同比减少2.05万元，同比</w:t>
      </w:r>
      <w:r>
        <w:rPr>
          <w:rStyle w:val="7"/>
          <w:rFonts w:hint="eastAsia" w:ascii="仿宋_GB2312" w:hAnsi="华文仿宋" w:eastAsia="仿宋_GB2312"/>
          <w:color w:val="000000"/>
          <w:kern w:val="2"/>
          <w:sz w:val="32"/>
          <w:szCs w:val="32"/>
          <w:lang w:eastAsia="zh-CN"/>
        </w:rPr>
        <w:t>下降</w:t>
      </w:r>
      <w:r>
        <w:rPr>
          <w:rStyle w:val="7"/>
          <w:rFonts w:hint="eastAsia" w:ascii="仿宋_GB2312" w:hAnsi="华文仿宋" w:eastAsia="仿宋_GB2312"/>
          <w:color w:val="000000"/>
          <w:kern w:val="2"/>
          <w:sz w:val="32"/>
          <w:szCs w:val="32"/>
        </w:rPr>
        <w:t>12.9%，</w:t>
      </w:r>
      <w:r>
        <w:rPr>
          <w:rFonts w:hint="eastAsia" w:ascii="仿宋_GB2312" w:eastAsia="仿宋_GB2312"/>
          <w:color w:val="000000"/>
          <w:sz w:val="32"/>
          <w:szCs w:val="32"/>
        </w:rPr>
        <w:t>，主要用于财政补助在职人员公积金的补助。</w:t>
      </w:r>
    </w:p>
    <w:p>
      <w:pPr>
        <w:tabs>
          <w:tab w:val="center" w:pos="4475"/>
        </w:tabs>
        <w:spacing w:line="360" w:lineRule="auto"/>
        <w:ind w:firstLine="645"/>
        <w:textAlignment w:val="auto"/>
        <w:rPr>
          <w:rStyle w:val="7"/>
          <w:rFonts w:ascii="黑体" w:hAnsi="黑体" w:eastAsia="黑体" w:cs="黑体"/>
          <w:b/>
          <w:bCs/>
          <w:color w:val="000000"/>
          <w:kern w:val="0"/>
          <w:sz w:val="32"/>
          <w:szCs w:val="32"/>
        </w:rPr>
      </w:pPr>
      <w:r>
        <w:rPr>
          <w:rStyle w:val="7"/>
          <w:rFonts w:hint="eastAsia" w:ascii="黑体" w:hAnsi="黑体" w:eastAsia="黑体" w:cs="黑体"/>
          <w:b/>
          <w:bCs/>
          <w:color w:val="000000"/>
          <w:kern w:val="0"/>
          <w:sz w:val="32"/>
          <w:szCs w:val="32"/>
        </w:rPr>
        <w:t>三</w:t>
      </w:r>
      <w:r>
        <w:rPr>
          <w:rStyle w:val="7"/>
          <w:rFonts w:ascii="黑体" w:hAnsi="黑体" w:eastAsia="黑体" w:cs="黑体"/>
          <w:b/>
          <w:bCs/>
          <w:color w:val="000000"/>
          <w:kern w:val="0"/>
          <w:sz w:val="32"/>
          <w:szCs w:val="32"/>
        </w:rPr>
        <w:t>、</w:t>
      </w:r>
      <w:r>
        <w:rPr>
          <w:rStyle w:val="7"/>
          <w:rFonts w:hint="eastAsia" w:ascii="黑体" w:hAnsi="黑体" w:eastAsia="黑体" w:cs="黑体"/>
          <w:b/>
          <w:bCs/>
          <w:color w:val="000000"/>
          <w:kern w:val="0"/>
          <w:sz w:val="32"/>
          <w:szCs w:val="32"/>
        </w:rPr>
        <w:t>2021年</w:t>
      </w:r>
      <w:r>
        <w:rPr>
          <w:rStyle w:val="7"/>
          <w:rFonts w:ascii="黑体" w:hAnsi="黑体" w:eastAsia="黑体" w:cs="黑体"/>
          <w:b/>
          <w:bCs/>
          <w:color w:val="000000"/>
          <w:kern w:val="0"/>
          <w:sz w:val="32"/>
          <w:szCs w:val="32"/>
        </w:rPr>
        <w:t>一般公共预算“三公”经费说明</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202</w:t>
      </w:r>
      <w:r>
        <w:rPr>
          <w:rStyle w:val="7"/>
          <w:rFonts w:hint="eastAsia" w:ascii="仿宋_GB2312" w:hAnsi="华文仿宋" w:eastAsia="仿宋_GB2312" w:cs="宋体"/>
          <w:bCs/>
          <w:color w:val="000000"/>
          <w:sz w:val="32"/>
          <w:szCs w:val="32"/>
        </w:rPr>
        <w:t>1</w:t>
      </w:r>
      <w:r>
        <w:rPr>
          <w:rStyle w:val="7"/>
          <w:rFonts w:ascii="仿宋_GB2312" w:hAnsi="华文仿宋" w:eastAsia="仿宋_GB2312" w:cs="宋体"/>
          <w:bCs/>
          <w:color w:val="000000"/>
          <w:sz w:val="32"/>
          <w:szCs w:val="32"/>
        </w:rPr>
        <w:t>年一般公共预算安排的“三公”经费支出预算</w:t>
      </w:r>
      <w:r>
        <w:rPr>
          <w:rStyle w:val="7"/>
          <w:rFonts w:hint="eastAsia" w:ascii="仿宋_GB2312" w:hAnsi="华文仿宋" w:eastAsia="仿宋_GB2312" w:cs="宋体"/>
          <w:bCs/>
          <w:color w:val="000000"/>
          <w:sz w:val="32"/>
          <w:szCs w:val="32"/>
        </w:rPr>
        <w:t>4.0</w:t>
      </w:r>
      <w:r>
        <w:rPr>
          <w:rStyle w:val="7"/>
          <w:rFonts w:ascii="仿宋_GB2312" w:hAnsi="华文仿宋" w:eastAsia="仿宋_GB2312" w:cs="宋体"/>
          <w:bCs/>
          <w:color w:val="000000"/>
          <w:sz w:val="32"/>
          <w:szCs w:val="32"/>
        </w:rPr>
        <w:t>万元，比</w:t>
      </w:r>
      <w:r>
        <w:rPr>
          <w:rStyle w:val="7"/>
          <w:rFonts w:hint="eastAsia" w:ascii="仿宋_GB2312" w:hAnsi="华文仿宋" w:eastAsia="仿宋_GB2312" w:cs="宋体"/>
          <w:bCs/>
          <w:color w:val="000000"/>
          <w:sz w:val="32"/>
          <w:szCs w:val="32"/>
        </w:rPr>
        <w:t>上年预算</w:t>
      </w:r>
      <w:r>
        <w:rPr>
          <w:rStyle w:val="7"/>
          <w:rFonts w:ascii="仿宋_GB2312" w:hAnsi="华文仿宋" w:eastAsia="仿宋_GB2312" w:cs="宋体"/>
          <w:bCs/>
          <w:color w:val="000000"/>
          <w:sz w:val="32"/>
          <w:szCs w:val="32"/>
        </w:rPr>
        <w:t>同比减少</w:t>
      </w:r>
      <w:r>
        <w:rPr>
          <w:rStyle w:val="7"/>
          <w:rFonts w:hint="eastAsia" w:ascii="仿宋_GB2312" w:hAnsi="华文仿宋" w:eastAsia="仿宋_GB2312" w:cs="宋体"/>
          <w:bCs/>
          <w:color w:val="000000"/>
          <w:sz w:val="32"/>
          <w:szCs w:val="32"/>
        </w:rPr>
        <w:t>0.2</w:t>
      </w:r>
      <w:r>
        <w:rPr>
          <w:rStyle w:val="7"/>
          <w:rFonts w:ascii="仿宋_GB2312" w:hAnsi="华文仿宋" w:eastAsia="仿宋_GB2312" w:cs="宋体"/>
          <w:bCs/>
          <w:color w:val="000000"/>
          <w:sz w:val="32"/>
          <w:szCs w:val="32"/>
        </w:rPr>
        <w:t>万元，同比下降</w:t>
      </w:r>
      <w:r>
        <w:rPr>
          <w:rStyle w:val="7"/>
          <w:rFonts w:hint="eastAsia" w:ascii="仿宋_GB2312" w:hAnsi="华文仿宋" w:eastAsia="仿宋_GB2312" w:cs="宋体"/>
          <w:bCs/>
          <w:color w:val="000000"/>
          <w:sz w:val="32"/>
          <w:szCs w:val="32"/>
        </w:rPr>
        <w:t>4.7</w:t>
      </w:r>
      <w:r>
        <w:rPr>
          <w:rStyle w:val="7"/>
          <w:rFonts w:ascii="仿宋_GB2312" w:hAnsi="华文仿宋" w:eastAsia="仿宋_GB2312" w:cs="宋体"/>
          <w:bCs/>
          <w:color w:val="000000"/>
          <w:sz w:val="32"/>
          <w:szCs w:val="32"/>
        </w:rPr>
        <w:t>%</w:t>
      </w:r>
      <w:r>
        <w:rPr>
          <w:rStyle w:val="7"/>
          <w:rFonts w:hint="eastAsia" w:ascii="仿宋_GB2312" w:hAnsi="华文仿宋" w:eastAsia="仿宋_GB2312" w:cs="宋体"/>
          <w:bCs/>
          <w:color w:val="000000"/>
          <w:sz w:val="32"/>
          <w:szCs w:val="32"/>
        </w:rPr>
        <w:t>。</w:t>
      </w:r>
      <w:r>
        <w:rPr>
          <w:rStyle w:val="7"/>
          <w:rFonts w:hint="eastAsia" w:ascii="仿宋_GB2312" w:hAnsi="华文仿宋" w:eastAsia="仿宋_GB2312"/>
          <w:kern w:val="2"/>
          <w:sz w:val="32"/>
          <w:szCs w:val="32"/>
        </w:rPr>
        <w:t>与</w:t>
      </w:r>
      <w:r>
        <w:rPr>
          <w:rStyle w:val="7"/>
          <w:rFonts w:ascii="仿宋_GB2312" w:hAnsi="华文仿宋" w:eastAsia="仿宋_GB2312"/>
          <w:kern w:val="2"/>
          <w:sz w:val="32"/>
          <w:szCs w:val="32"/>
        </w:rPr>
        <w:t>比上年略减少</w:t>
      </w:r>
      <w:r>
        <w:rPr>
          <w:rStyle w:val="7"/>
          <w:rFonts w:hint="eastAsia" w:ascii="仿宋_GB2312" w:hAnsi="华文仿宋" w:eastAsia="仿宋_GB2312"/>
          <w:kern w:val="2"/>
          <w:sz w:val="32"/>
          <w:szCs w:val="32"/>
        </w:rPr>
        <w:t>。</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s="宋体"/>
          <w:bCs/>
          <w:color w:val="000000"/>
          <w:sz w:val="32"/>
          <w:szCs w:val="32"/>
        </w:rPr>
      </w:pPr>
      <w:r>
        <w:rPr>
          <w:rStyle w:val="7"/>
          <w:rFonts w:ascii="仿宋_GB2312" w:hAnsi="华文仿宋" w:eastAsia="仿宋_GB2312"/>
          <w:color w:val="000000"/>
          <w:kern w:val="2"/>
          <w:sz w:val="32"/>
          <w:szCs w:val="32"/>
        </w:rPr>
        <w:t>（一）</w:t>
      </w:r>
      <w:r>
        <w:rPr>
          <w:rStyle w:val="7"/>
          <w:rFonts w:ascii="仿宋_GB2312" w:hAnsi="华文仿宋" w:eastAsia="仿宋_GB2312" w:cs="宋体"/>
          <w:bCs/>
          <w:color w:val="000000"/>
          <w:sz w:val="32"/>
          <w:szCs w:val="32"/>
        </w:rPr>
        <w:t>因公出国（境）经费2020年预算</w:t>
      </w:r>
      <w:r>
        <w:rPr>
          <w:rStyle w:val="7"/>
          <w:rFonts w:hint="eastAsia" w:ascii="仿宋_GB2312" w:hAnsi="华文仿宋" w:eastAsia="仿宋_GB2312" w:cs="宋体"/>
          <w:bCs/>
          <w:color w:val="000000"/>
          <w:sz w:val="32"/>
          <w:szCs w:val="32"/>
        </w:rPr>
        <w:t>0</w:t>
      </w:r>
      <w:r>
        <w:rPr>
          <w:rStyle w:val="7"/>
          <w:rFonts w:ascii="仿宋_GB2312" w:hAnsi="华文仿宋" w:eastAsia="仿宋_GB2312" w:cs="宋体"/>
          <w:bCs/>
          <w:color w:val="000000"/>
          <w:sz w:val="32"/>
          <w:szCs w:val="32"/>
        </w:rPr>
        <w:t>万元，同比增加</w:t>
      </w:r>
      <w:r>
        <w:rPr>
          <w:rStyle w:val="7"/>
          <w:rFonts w:hint="eastAsia" w:ascii="仿宋_GB2312" w:hAnsi="华文仿宋" w:eastAsia="仿宋_GB2312" w:cs="宋体"/>
          <w:bCs/>
          <w:color w:val="000000"/>
          <w:sz w:val="32"/>
          <w:szCs w:val="32"/>
        </w:rPr>
        <w:t>0</w:t>
      </w:r>
      <w:r>
        <w:rPr>
          <w:rStyle w:val="7"/>
          <w:rFonts w:ascii="仿宋_GB2312" w:hAnsi="华文仿宋" w:eastAsia="仿宋_GB2312" w:cs="宋体"/>
          <w:bCs/>
          <w:color w:val="000000"/>
          <w:sz w:val="32"/>
          <w:szCs w:val="32"/>
        </w:rPr>
        <w:t>万元，同比增长</w:t>
      </w:r>
      <w:r>
        <w:rPr>
          <w:rStyle w:val="7"/>
          <w:rFonts w:hint="eastAsia" w:ascii="仿宋_GB2312" w:hAnsi="华文仿宋" w:eastAsia="仿宋_GB2312" w:cs="宋体"/>
          <w:bCs/>
          <w:color w:val="000000"/>
          <w:sz w:val="32"/>
          <w:szCs w:val="32"/>
        </w:rPr>
        <w:t>0</w:t>
      </w:r>
      <w:r>
        <w:rPr>
          <w:rStyle w:val="7"/>
          <w:rFonts w:ascii="仿宋_GB2312" w:hAnsi="华文仿宋" w:eastAsia="仿宋_GB2312" w:cs="宋体"/>
          <w:bCs/>
          <w:color w:val="000000"/>
          <w:sz w:val="32"/>
          <w:szCs w:val="32"/>
        </w:rPr>
        <w:t>%</w:t>
      </w:r>
      <w:r>
        <w:rPr>
          <w:rStyle w:val="7"/>
          <w:rFonts w:hint="eastAsia" w:ascii="仿宋_GB2312" w:hAnsi="华文仿宋" w:eastAsia="仿宋_GB2312" w:cs="宋体"/>
          <w:bCs/>
          <w:color w:val="000000"/>
          <w:sz w:val="32"/>
          <w:szCs w:val="32"/>
        </w:rPr>
        <w:t>。</w:t>
      </w:r>
    </w:p>
    <w:p>
      <w:pPr>
        <w:pStyle w:val="14"/>
        <w:spacing w:before="0" w:beforeAutospacing="0" w:after="0" w:afterAutospacing="0" w:line="360" w:lineRule="auto"/>
        <w:ind w:left="210" w:leftChars="100" w:firstLine="320" w:firstLineChars="100"/>
        <w:jc w:val="both"/>
        <w:textAlignment w:val="auto"/>
        <w:rPr>
          <w:rStyle w:val="7"/>
          <w:rFonts w:ascii="仿宋_GB2312" w:hAnsi="华文仿宋" w:eastAsia="仿宋_GB2312" w:cs="宋体"/>
          <w:bCs/>
          <w:color w:val="000000"/>
          <w:sz w:val="32"/>
          <w:szCs w:val="32"/>
        </w:rPr>
      </w:pPr>
      <w:r>
        <w:rPr>
          <w:rStyle w:val="7"/>
          <w:rFonts w:ascii="仿宋_GB2312" w:hAnsi="华文仿宋" w:eastAsia="仿宋_GB2312"/>
          <w:color w:val="000000"/>
          <w:kern w:val="2"/>
          <w:sz w:val="32"/>
          <w:szCs w:val="32"/>
        </w:rPr>
        <w:t>（二）</w:t>
      </w:r>
      <w:r>
        <w:rPr>
          <w:rStyle w:val="7"/>
          <w:rFonts w:ascii="仿宋_GB2312" w:hAnsi="华文仿宋" w:eastAsia="仿宋_GB2312" w:cs="宋体"/>
          <w:bCs/>
          <w:color w:val="000000"/>
          <w:sz w:val="32"/>
          <w:szCs w:val="32"/>
        </w:rPr>
        <w:t>公务接待费202</w:t>
      </w:r>
      <w:r>
        <w:rPr>
          <w:rStyle w:val="7"/>
          <w:rFonts w:hint="eastAsia" w:ascii="仿宋_GB2312" w:hAnsi="华文仿宋" w:eastAsia="仿宋_GB2312" w:cs="宋体"/>
          <w:bCs/>
          <w:color w:val="000000"/>
          <w:sz w:val="32"/>
          <w:szCs w:val="32"/>
        </w:rPr>
        <w:t>1</w:t>
      </w:r>
      <w:r>
        <w:rPr>
          <w:rStyle w:val="7"/>
          <w:rFonts w:ascii="仿宋_GB2312" w:hAnsi="华文仿宋" w:eastAsia="仿宋_GB2312" w:cs="宋体"/>
          <w:bCs/>
          <w:color w:val="000000"/>
          <w:sz w:val="32"/>
          <w:szCs w:val="32"/>
        </w:rPr>
        <w:t>年预算</w:t>
      </w:r>
      <w:r>
        <w:rPr>
          <w:rStyle w:val="7"/>
          <w:rFonts w:hint="eastAsia" w:ascii="仿宋_GB2312" w:hAnsi="华文仿宋" w:eastAsia="仿宋_GB2312" w:cs="宋体"/>
          <w:bCs/>
          <w:color w:val="000000"/>
          <w:sz w:val="32"/>
          <w:szCs w:val="32"/>
        </w:rPr>
        <w:t>0.55</w:t>
      </w:r>
      <w:r>
        <w:rPr>
          <w:rStyle w:val="7"/>
          <w:rFonts w:ascii="仿宋_GB2312" w:hAnsi="华文仿宋" w:eastAsia="仿宋_GB2312" w:cs="宋体"/>
          <w:bCs/>
          <w:color w:val="000000"/>
          <w:sz w:val="32"/>
          <w:szCs w:val="32"/>
        </w:rPr>
        <w:t>万元，同比减少</w:t>
      </w:r>
      <w:r>
        <w:rPr>
          <w:rStyle w:val="7"/>
          <w:rFonts w:hint="eastAsia" w:ascii="仿宋_GB2312" w:hAnsi="华文仿宋" w:eastAsia="仿宋_GB2312" w:cs="宋体"/>
          <w:bCs/>
          <w:color w:val="000000"/>
          <w:sz w:val="32"/>
          <w:szCs w:val="32"/>
        </w:rPr>
        <w:t>0.03</w:t>
      </w:r>
      <w:r>
        <w:rPr>
          <w:rStyle w:val="7"/>
          <w:rFonts w:ascii="仿宋_GB2312" w:hAnsi="华文仿宋" w:eastAsia="仿宋_GB2312" w:cs="宋体"/>
          <w:bCs/>
          <w:color w:val="000000"/>
          <w:sz w:val="32"/>
          <w:szCs w:val="32"/>
        </w:rPr>
        <w:t>万元，同比下降</w:t>
      </w:r>
      <w:r>
        <w:rPr>
          <w:rStyle w:val="7"/>
          <w:rFonts w:hint="eastAsia" w:ascii="仿宋_GB2312" w:hAnsi="华文仿宋" w:eastAsia="仿宋_GB2312" w:cs="宋体"/>
          <w:bCs/>
          <w:color w:val="000000"/>
          <w:sz w:val="32"/>
          <w:szCs w:val="32"/>
        </w:rPr>
        <w:t>5.17</w:t>
      </w:r>
      <w:r>
        <w:rPr>
          <w:rStyle w:val="7"/>
          <w:rFonts w:ascii="仿宋_GB2312" w:hAnsi="华文仿宋" w:eastAsia="仿宋_GB2312" w:cs="宋体"/>
          <w:bCs/>
          <w:color w:val="000000"/>
          <w:sz w:val="32"/>
          <w:szCs w:val="32"/>
        </w:rPr>
        <w:t>%，</w:t>
      </w:r>
      <w:r>
        <w:rPr>
          <w:rStyle w:val="7"/>
          <w:rFonts w:hint="eastAsia" w:ascii="仿宋_GB2312" w:hAnsi="华文仿宋" w:eastAsia="仿宋_GB2312"/>
          <w:kern w:val="2"/>
          <w:sz w:val="32"/>
          <w:szCs w:val="32"/>
        </w:rPr>
        <w:t>与</w:t>
      </w:r>
      <w:r>
        <w:rPr>
          <w:rStyle w:val="7"/>
          <w:rFonts w:ascii="仿宋_GB2312" w:hAnsi="华文仿宋" w:eastAsia="仿宋_GB2312"/>
          <w:kern w:val="2"/>
          <w:sz w:val="32"/>
          <w:szCs w:val="32"/>
        </w:rPr>
        <w:t>比上年略减少</w:t>
      </w:r>
      <w:r>
        <w:rPr>
          <w:rStyle w:val="7"/>
          <w:rFonts w:hint="eastAsia" w:ascii="仿宋_GB2312" w:hAnsi="华文仿宋" w:eastAsia="仿宋_GB2312" w:cs="宋体"/>
          <w:bCs/>
          <w:color w:val="000000"/>
          <w:sz w:val="32"/>
          <w:szCs w:val="32"/>
        </w:rPr>
        <w:t>。</w:t>
      </w:r>
      <w:r>
        <w:rPr>
          <w:rStyle w:val="7"/>
          <w:rFonts w:ascii="仿宋_GB2312" w:hAnsi="华文仿宋" w:eastAsia="仿宋_GB2312" w:cs="宋体"/>
          <w:bCs/>
          <w:color w:val="000000"/>
          <w:sz w:val="32"/>
          <w:szCs w:val="32"/>
        </w:rPr>
        <w:t xml:space="preserve">                                             </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（三）公务用车购置费及运行费202</w:t>
      </w:r>
      <w:r>
        <w:rPr>
          <w:rStyle w:val="7"/>
          <w:rFonts w:hint="eastAsia" w:ascii="仿宋_GB2312" w:hAnsi="华文仿宋" w:eastAsia="仿宋_GB2312" w:cs="宋体"/>
          <w:bCs/>
          <w:color w:val="000000"/>
          <w:sz w:val="32"/>
          <w:szCs w:val="32"/>
        </w:rPr>
        <w:t>1</w:t>
      </w:r>
      <w:r>
        <w:rPr>
          <w:rStyle w:val="7"/>
          <w:rFonts w:ascii="仿宋_GB2312" w:hAnsi="华文仿宋" w:eastAsia="仿宋_GB2312" w:cs="宋体"/>
          <w:bCs/>
          <w:color w:val="000000"/>
          <w:sz w:val="32"/>
          <w:szCs w:val="32"/>
        </w:rPr>
        <w:t>年预算</w:t>
      </w:r>
      <w:r>
        <w:rPr>
          <w:rStyle w:val="7"/>
          <w:rFonts w:hint="eastAsia" w:ascii="仿宋_GB2312" w:hAnsi="华文仿宋" w:eastAsia="仿宋_GB2312" w:cs="宋体"/>
          <w:bCs/>
          <w:color w:val="000000"/>
          <w:sz w:val="32"/>
          <w:szCs w:val="32"/>
        </w:rPr>
        <w:t>0</w:t>
      </w:r>
      <w:r>
        <w:rPr>
          <w:rStyle w:val="7"/>
          <w:rFonts w:ascii="仿宋_GB2312" w:hAnsi="华文仿宋" w:eastAsia="仿宋_GB2312" w:cs="宋体"/>
          <w:bCs/>
          <w:color w:val="000000"/>
          <w:sz w:val="32"/>
          <w:szCs w:val="32"/>
        </w:rPr>
        <w:t>万元，同比增加</w:t>
      </w:r>
      <w:r>
        <w:rPr>
          <w:rStyle w:val="7"/>
          <w:rFonts w:hint="eastAsia" w:ascii="仿宋_GB2312" w:hAnsi="华文仿宋" w:eastAsia="仿宋_GB2312" w:cs="宋体"/>
          <w:bCs/>
          <w:color w:val="000000"/>
          <w:sz w:val="32"/>
          <w:szCs w:val="32"/>
        </w:rPr>
        <w:t>0</w:t>
      </w:r>
      <w:r>
        <w:rPr>
          <w:rStyle w:val="7"/>
          <w:rFonts w:ascii="仿宋_GB2312" w:hAnsi="华文仿宋" w:eastAsia="仿宋_GB2312" w:cs="宋体"/>
          <w:bCs/>
          <w:color w:val="000000"/>
          <w:sz w:val="32"/>
          <w:szCs w:val="32"/>
        </w:rPr>
        <w:t>万元，同比增</w:t>
      </w:r>
      <w:r>
        <w:rPr>
          <w:rStyle w:val="7"/>
          <w:rFonts w:hint="eastAsia" w:ascii="仿宋_GB2312" w:hAnsi="华文仿宋" w:eastAsia="仿宋_GB2312" w:cs="宋体"/>
          <w:bCs/>
          <w:color w:val="000000"/>
          <w:sz w:val="32"/>
          <w:szCs w:val="32"/>
          <w:lang w:eastAsia="zh-CN"/>
        </w:rPr>
        <w:t>长</w:t>
      </w:r>
      <w:r>
        <w:rPr>
          <w:rStyle w:val="7"/>
          <w:rFonts w:hint="eastAsia" w:ascii="仿宋_GB2312" w:hAnsi="华文仿宋" w:eastAsia="仿宋_GB2312" w:cs="宋体"/>
          <w:bCs/>
          <w:color w:val="000000"/>
          <w:sz w:val="32"/>
          <w:szCs w:val="32"/>
        </w:rPr>
        <w:t>0</w:t>
      </w:r>
      <w:r>
        <w:rPr>
          <w:rStyle w:val="7"/>
          <w:rFonts w:ascii="仿宋_GB2312" w:hAnsi="华文仿宋" w:eastAsia="仿宋_GB2312" w:cs="宋体"/>
          <w:bCs/>
          <w:color w:val="000000"/>
          <w:sz w:val="32"/>
          <w:szCs w:val="32"/>
        </w:rPr>
        <w:t>%</w:t>
      </w:r>
      <w:r>
        <w:rPr>
          <w:rStyle w:val="7"/>
          <w:rFonts w:hint="eastAsia" w:ascii="仿宋_GB2312" w:hAnsi="华文仿宋" w:eastAsia="仿宋_GB2312" w:cs="宋体"/>
          <w:bCs/>
          <w:color w:val="000000"/>
          <w:sz w:val="32"/>
          <w:szCs w:val="32"/>
        </w:rPr>
        <w:t>。</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1.公务用车购置费2020年预算</w:t>
      </w:r>
      <w:r>
        <w:rPr>
          <w:rStyle w:val="7"/>
          <w:rFonts w:hint="eastAsia" w:ascii="仿宋_GB2312" w:hAnsi="华文仿宋" w:eastAsia="仿宋_GB2312" w:cs="宋体"/>
          <w:bCs/>
          <w:color w:val="000000"/>
          <w:sz w:val="32"/>
          <w:szCs w:val="32"/>
          <w:lang w:val="en-US" w:eastAsia="zh-CN"/>
        </w:rPr>
        <w:t>0</w:t>
      </w:r>
      <w:r>
        <w:rPr>
          <w:rStyle w:val="7"/>
          <w:rFonts w:ascii="仿宋_GB2312" w:hAnsi="华文仿宋" w:eastAsia="仿宋_GB2312" w:cs="宋体"/>
          <w:bCs/>
          <w:color w:val="000000"/>
          <w:sz w:val="32"/>
          <w:szCs w:val="32"/>
        </w:rPr>
        <w:t>万元，同比增加</w:t>
      </w:r>
      <w:r>
        <w:rPr>
          <w:rStyle w:val="7"/>
          <w:rFonts w:hint="eastAsia" w:ascii="仿宋_GB2312" w:hAnsi="华文仿宋" w:eastAsia="仿宋_GB2312" w:cs="宋体"/>
          <w:bCs/>
          <w:color w:val="000000"/>
          <w:sz w:val="32"/>
          <w:szCs w:val="32"/>
          <w:lang w:val="en-US" w:eastAsia="zh-CN"/>
        </w:rPr>
        <w:t>0</w:t>
      </w:r>
      <w:r>
        <w:rPr>
          <w:rStyle w:val="7"/>
          <w:rFonts w:ascii="仿宋_GB2312" w:hAnsi="华文仿宋" w:eastAsia="仿宋_GB2312" w:cs="宋体"/>
          <w:bCs/>
          <w:color w:val="000000"/>
          <w:sz w:val="32"/>
          <w:szCs w:val="32"/>
        </w:rPr>
        <w:t>万元，同比增长</w:t>
      </w:r>
      <w:r>
        <w:rPr>
          <w:rStyle w:val="7"/>
          <w:rFonts w:hint="eastAsia" w:ascii="仿宋_GB2312" w:hAnsi="华文仿宋" w:eastAsia="仿宋_GB2312" w:cs="宋体"/>
          <w:bCs/>
          <w:color w:val="000000"/>
          <w:sz w:val="32"/>
          <w:szCs w:val="32"/>
          <w:lang w:val="en-US" w:eastAsia="zh-CN"/>
        </w:rPr>
        <w:t>0</w:t>
      </w:r>
      <w:r>
        <w:rPr>
          <w:rStyle w:val="7"/>
          <w:rFonts w:ascii="仿宋_GB2312" w:hAnsi="华文仿宋" w:eastAsia="仿宋_GB2312" w:cs="宋体"/>
          <w:bCs/>
          <w:color w:val="000000"/>
          <w:sz w:val="32"/>
          <w:szCs w:val="32"/>
        </w:rPr>
        <w:t>%</w:t>
      </w:r>
      <w:r>
        <w:rPr>
          <w:rStyle w:val="7"/>
          <w:rFonts w:hint="eastAsia" w:ascii="仿宋_GB2312" w:hAnsi="华文仿宋" w:eastAsia="仿宋_GB2312" w:cs="宋体"/>
          <w:bCs/>
          <w:color w:val="000000"/>
          <w:sz w:val="32"/>
          <w:szCs w:val="32"/>
        </w:rPr>
        <w:t>。</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s="宋体"/>
          <w:bCs/>
          <w:color w:val="000000"/>
          <w:sz w:val="32"/>
          <w:szCs w:val="32"/>
        </w:rPr>
      </w:pPr>
      <w:r>
        <w:rPr>
          <w:rStyle w:val="7"/>
          <w:rFonts w:ascii="仿宋_GB2312" w:hAnsi="华文仿宋" w:eastAsia="仿宋_GB2312" w:cs="宋体"/>
          <w:bCs/>
          <w:color w:val="000000"/>
          <w:sz w:val="32"/>
          <w:szCs w:val="32"/>
        </w:rPr>
        <w:t>2.公务用车运行维护费2020年预算</w:t>
      </w:r>
      <w:r>
        <w:rPr>
          <w:rStyle w:val="7"/>
          <w:rFonts w:hint="eastAsia" w:ascii="仿宋_GB2312" w:hAnsi="华文仿宋" w:eastAsia="仿宋_GB2312" w:cs="宋体"/>
          <w:bCs/>
          <w:color w:val="000000"/>
          <w:sz w:val="32"/>
          <w:szCs w:val="32"/>
        </w:rPr>
        <w:t>2.28</w:t>
      </w:r>
      <w:r>
        <w:rPr>
          <w:rStyle w:val="7"/>
          <w:rFonts w:ascii="仿宋_GB2312" w:hAnsi="华文仿宋" w:eastAsia="仿宋_GB2312" w:cs="宋体"/>
          <w:bCs/>
          <w:color w:val="000000"/>
          <w:sz w:val="32"/>
          <w:szCs w:val="32"/>
        </w:rPr>
        <w:t>万元，同比减少</w:t>
      </w:r>
      <w:r>
        <w:rPr>
          <w:rStyle w:val="7"/>
          <w:rFonts w:hint="eastAsia" w:ascii="仿宋_GB2312" w:hAnsi="华文仿宋" w:eastAsia="仿宋_GB2312" w:cs="宋体"/>
          <w:bCs/>
          <w:color w:val="000000"/>
          <w:sz w:val="32"/>
          <w:szCs w:val="32"/>
        </w:rPr>
        <w:t>0.12</w:t>
      </w:r>
      <w:r>
        <w:rPr>
          <w:rStyle w:val="7"/>
          <w:rFonts w:ascii="仿宋_GB2312" w:hAnsi="华文仿宋" w:eastAsia="仿宋_GB2312" w:cs="宋体"/>
          <w:bCs/>
          <w:color w:val="000000"/>
          <w:sz w:val="32"/>
          <w:szCs w:val="32"/>
        </w:rPr>
        <w:t>万元，同比下降</w:t>
      </w:r>
      <w:r>
        <w:rPr>
          <w:rStyle w:val="7"/>
          <w:rFonts w:hint="eastAsia" w:ascii="仿宋_GB2312" w:hAnsi="华文仿宋" w:eastAsia="仿宋_GB2312" w:cs="宋体"/>
          <w:bCs/>
          <w:color w:val="000000"/>
          <w:sz w:val="32"/>
          <w:szCs w:val="32"/>
        </w:rPr>
        <w:t>5</w:t>
      </w:r>
      <w:r>
        <w:rPr>
          <w:rStyle w:val="7"/>
          <w:rFonts w:ascii="仿宋_GB2312" w:hAnsi="华文仿宋" w:eastAsia="仿宋_GB2312" w:cs="宋体"/>
          <w:bCs/>
          <w:color w:val="000000"/>
          <w:sz w:val="32"/>
          <w:szCs w:val="32"/>
        </w:rPr>
        <w:t>%</w:t>
      </w:r>
      <w:r>
        <w:rPr>
          <w:rStyle w:val="7"/>
          <w:rFonts w:hint="eastAsia" w:ascii="仿宋_GB2312" w:hAnsi="华文仿宋" w:eastAsia="仿宋_GB2312" w:cs="宋体"/>
          <w:bCs/>
          <w:color w:val="000000"/>
          <w:sz w:val="32"/>
          <w:szCs w:val="32"/>
        </w:rPr>
        <w:t>。</w:t>
      </w:r>
      <w:r>
        <w:rPr>
          <w:rStyle w:val="7"/>
          <w:rFonts w:hint="eastAsia" w:ascii="仿宋_GB2312" w:hAnsi="华文仿宋" w:eastAsia="仿宋_GB2312"/>
          <w:kern w:val="2"/>
          <w:sz w:val="32"/>
          <w:szCs w:val="32"/>
        </w:rPr>
        <w:t>与</w:t>
      </w:r>
      <w:r>
        <w:rPr>
          <w:rStyle w:val="7"/>
          <w:rFonts w:ascii="仿宋_GB2312" w:hAnsi="华文仿宋" w:eastAsia="仿宋_GB2312"/>
          <w:kern w:val="2"/>
          <w:sz w:val="32"/>
          <w:szCs w:val="32"/>
        </w:rPr>
        <w:t>比上年略减少</w:t>
      </w:r>
      <w:r>
        <w:rPr>
          <w:rStyle w:val="7"/>
          <w:rFonts w:hint="eastAsia" w:ascii="仿宋_GB2312" w:hAnsi="华文仿宋" w:eastAsia="仿宋_GB2312"/>
          <w:kern w:val="2"/>
          <w:sz w:val="32"/>
          <w:szCs w:val="32"/>
        </w:rPr>
        <w:t>。</w:t>
      </w:r>
    </w:p>
    <w:p>
      <w:pPr>
        <w:pStyle w:val="14"/>
        <w:spacing w:before="0" w:beforeAutospacing="0" w:after="0" w:afterAutospacing="0" w:line="360" w:lineRule="auto"/>
        <w:jc w:val="both"/>
        <w:textAlignment w:val="auto"/>
        <w:rPr>
          <w:rStyle w:val="7"/>
          <w:rFonts w:ascii="仿宋_GB2312" w:hAnsi="华文仿宋" w:eastAsia="仿宋_GB2312"/>
          <w:kern w:val="2"/>
          <w:sz w:val="32"/>
          <w:szCs w:val="32"/>
        </w:rPr>
      </w:pPr>
    </w:p>
    <w:p>
      <w:pPr>
        <w:tabs>
          <w:tab w:val="center" w:pos="4475"/>
        </w:tabs>
        <w:spacing w:line="360" w:lineRule="auto"/>
        <w:ind w:firstLine="645"/>
        <w:textAlignment w:val="auto"/>
        <w:rPr>
          <w:rStyle w:val="7"/>
          <w:rFonts w:ascii="黑体" w:hAnsi="黑体" w:eastAsia="黑体" w:cs="黑体"/>
          <w:b/>
          <w:bCs/>
          <w:color w:val="000000"/>
          <w:kern w:val="0"/>
          <w:sz w:val="32"/>
          <w:szCs w:val="32"/>
        </w:rPr>
      </w:pPr>
      <w:r>
        <w:rPr>
          <w:rStyle w:val="7"/>
          <w:rFonts w:hint="eastAsia" w:ascii="黑体" w:hAnsi="黑体" w:eastAsia="黑体" w:cs="黑体"/>
          <w:b/>
          <w:bCs/>
          <w:color w:val="000000"/>
          <w:kern w:val="0"/>
          <w:sz w:val="32"/>
          <w:szCs w:val="32"/>
        </w:rPr>
        <w:t>四</w:t>
      </w:r>
      <w:r>
        <w:rPr>
          <w:rStyle w:val="7"/>
          <w:rFonts w:ascii="黑体" w:hAnsi="黑体" w:eastAsia="黑体" w:cs="黑体"/>
          <w:b/>
          <w:bCs/>
          <w:color w:val="000000"/>
          <w:kern w:val="0"/>
          <w:sz w:val="32"/>
          <w:szCs w:val="32"/>
        </w:rPr>
        <w:t>、政府性基金预算说明</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olor w:val="000000"/>
          <w:kern w:val="2"/>
          <w:sz w:val="32"/>
          <w:szCs w:val="32"/>
        </w:rPr>
      </w:pPr>
      <w:r>
        <w:rPr>
          <w:rStyle w:val="7"/>
          <w:rFonts w:ascii="仿宋_GB2312" w:hAnsi="华文仿宋" w:eastAsia="仿宋_GB2312"/>
          <w:sz w:val="32"/>
          <w:szCs w:val="32"/>
        </w:rPr>
        <w:t>本部门无政府性基金预算</w:t>
      </w:r>
    </w:p>
    <w:p>
      <w:pPr>
        <w:tabs>
          <w:tab w:val="center" w:pos="4475"/>
        </w:tabs>
        <w:spacing w:line="360" w:lineRule="auto"/>
        <w:ind w:firstLine="643" w:firstLineChars="200"/>
        <w:rPr>
          <w:rStyle w:val="7"/>
          <w:rFonts w:ascii="黑体" w:hAnsi="黑体" w:eastAsia="黑体" w:cs="黑体"/>
          <w:b/>
          <w:bCs/>
          <w:color w:val="000000"/>
          <w:kern w:val="0"/>
          <w:sz w:val="32"/>
          <w:szCs w:val="32"/>
        </w:rPr>
      </w:pPr>
      <w:r>
        <w:rPr>
          <w:rStyle w:val="7"/>
          <w:rFonts w:hint="eastAsia" w:ascii="黑体" w:hAnsi="黑体" w:eastAsia="黑体" w:cs="黑体"/>
          <w:b/>
          <w:bCs/>
          <w:color w:val="000000"/>
          <w:kern w:val="0"/>
          <w:sz w:val="32"/>
          <w:szCs w:val="32"/>
        </w:rPr>
        <w:t>五</w:t>
      </w:r>
      <w:r>
        <w:rPr>
          <w:rStyle w:val="7"/>
          <w:rFonts w:ascii="黑体" w:hAnsi="黑体" w:eastAsia="黑体" w:cs="黑体"/>
          <w:b/>
          <w:bCs/>
          <w:color w:val="000000"/>
          <w:kern w:val="0"/>
          <w:sz w:val="32"/>
          <w:szCs w:val="32"/>
        </w:rPr>
        <w:t>、国有资本经营预算说明</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olor w:val="000000"/>
          <w:kern w:val="2"/>
          <w:sz w:val="32"/>
          <w:szCs w:val="32"/>
        </w:rPr>
      </w:pPr>
      <w:r>
        <w:rPr>
          <w:rStyle w:val="7"/>
          <w:rFonts w:ascii="仿宋_GB2312" w:hAnsi="华文仿宋" w:eastAsia="仿宋_GB2312"/>
          <w:kern w:val="2"/>
          <w:sz w:val="32"/>
          <w:szCs w:val="32"/>
        </w:rPr>
        <w:t>本部门无国有资本经营预算</w:t>
      </w:r>
    </w:p>
    <w:p>
      <w:pPr>
        <w:pStyle w:val="14"/>
        <w:spacing w:before="0" w:beforeAutospacing="0" w:after="0" w:afterAutospacing="0" w:line="360" w:lineRule="auto"/>
        <w:ind w:firstLine="643" w:firstLineChars="200"/>
        <w:jc w:val="both"/>
        <w:textAlignment w:val="auto"/>
        <w:rPr>
          <w:rStyle w:val="7"/>
          <w:rFonts w:ascii="黑体" w:hAnsi="黑体" w:eastAsia="黑体" w:cs="黑体"/>
          <w:b/>
          <w:bCs/>
          <w:color w:val="000000"/>
          <w:sz w:val="32"/>
          <w:szCs w:val="32"/>
        </w:rPr>
      </w:pPr>
      <w:r>
        <w:rPr>
          <w:rStyle w:val="7"/>
          <w:rFonts w:hint="eastAsia" w:ascii="黑体" w:hAnsi="黑体" w:eastAsia="黑体" w:cs="黑体"/>
          <w:b/>
          <w:bCs/>
          <w:color w:val="000000"/>
          <w:sz w:val="32"/>
          <w:szCs w:val="32"/>
        </w:rPr>
        <w:t>六</w:t>
      </w:r>
      <w:r>
        <w:rPr>
          <w:rStyle w:val="7"/>
          <w:rFonts w:ascii="黑体" w:hAnsi="黑体" w:eastAsia="黑体" w:cs="黑体"/>
          <w:b/>
          <w:bCs/>
          <w:color w:val="000000"/>
          <w:sz w:val="32"/>
          <w:szCs w:val="32"/>
        </w:rPr>
        <w:t>、其他重要事项情况说明</w:t>
      </w:r>
    </w:p>
    <w:p>
      <w:pPr>
        <w:tabs>
          <w:tab w:val="center" w:pos="4475"/>
        </w:tabs>
        <w:spacing w:line="360" w:lineRule="auto"/>
        <w:ind w:firstLine="645"/>
        <w:textAlignment w:val="auto"/>
        <w:rPr>
          <w:rStyle w:val="7"/>
          <w:rFonts w:ascii="仿宋_GB2312" w:hAnsi="华文仿宋" w:eastAsia="仿宋_GB2312"/>
          <w:sz w:val="32"/>
          <w:szCs w:val="32"/>
        </w:rPr>
      </w:pPr>
      <w:r>
        <w:rPr>
          <w:rStyle w:val="7"/>
          <w:rFonts w:ascii="楷体_GB2312" w:hAnsi="华文仿宋" w:eastAsia="楷体_GB2312"/>
          <w:b/>
          <w:color w:val="000000"/>
          <w:sz w:val="32"/>
          <w:szCs w:val="32"/>
        </w:rPr>
        <w:t>（一）机关运行经费安排情况说明</w:t>
      </w:r>
    </w:p>
    <w:p>
      <w:pPr>
        <w:spacing w:line="360" w:lineRule="auto"/>
        <w:ind w:firstLine="640" w:firstLineChars="200"/>
        <w:textAlignment w:val="auto"/>
        <w:rPr>
          <w:rStyle w:val="7"/>
          <w:rFonts w:ascii="仿宋_GB2312" w:hAnsi="华文仿宋" w:eastAsia="仿宋_GB2312" w:cs="宋体"/>
          <w:bCs/>
          <w:color w:val="000000"/>
          <w:kern w:val="0"/>
          <w:sz w:val="32"/>
          <w:szCs w:val="32"/>
        </w:rPr>
      </w:pPr>
      <w:r>
        <w:rPr>
          <w:rStyle w:val="7"/>
          <w:rFonts w:ascii="仿宋_GB2312" w:hAnsi="华文仿宋" w:eastAsia="仿宋_GB2312" w:cs="宋体"/>
          <w:bCs/>
          <w:color w:val="000000"/>
          <w:kern w:val="0"/>
          <w:sz w:val="32"/>
          <w:szCs w:val="32"/>
        </w:rPr>
        <w:t>202</w:t>
      </w:r>
      <w:r>
        <w:rPr>
          <w:rStyle w:val="7"/>
          <w:rFonts w:hint="eastAsia" w:ascii="仿宋_GB2312" w:hAnsi="华文仿宋" w:eastAsia="仿宋_GB2312" w:cs="宋体"/>
          <w:bCs/>
          <w:color w:val="000000"/>
          <w:kern w:val="0"/>
          <w:sz w:val="32"/>
          <w:szCs w:val="32"/>
        </w:rPr>
        <w:t>1</w:t>
      </w:r>
      <w:r>
        <w:rPr>
          <w:rStyle w:val="7"/>
          <w:rFonts w:ascii="仿宋_GB2312" w:hAnsi="华文仿宋" w:eastAsia="仿宋_GB2312" w:cs="宋体"/>
          <w:bCs/>
          <w:color w:val="000000"/>
          <w:kern w:val="0"/>
          <w:sz w:val="32"/>
          <w:szCs w:val="32"/>
        </w:rPr>
        <w:t>年本级及下属单位共有</w:t>
      </w:r>
      <w:r>
        <w:rPr>
          <w:rStyle w:val="7"/>
          <w:rFonts w:hint="eastAsia" w:ascii="仿宋_GB2312" w:hAnsi="华文仿宋" w:eastAsia="仿宋_GB2312" w:cs="宋体"/>
          <w:bCs/>
          <w:color w:val="000000"/>
          <w:kern w:val="0"/>
          <w:sz w:val="32"/>
          <w:szCs w:val="32"/>
        </w:rPr>
        <w:t>1</w:t>
      </w:r>
      <w:r>
        <w:rPr>
          <w:rStyle w:val="7"/>
          <w:rFonts w:ascii="仿宋_GB2312" w:hAnsi="华文仿宋" w:eastAsia="仿宋_GB2312" w:cs="宋体"/>
          <w:bCs/>
          <w:color w:val="000000"/>
          <w:kern w:val="0"/>
          <w:sz w:val="32"/>
          <w:szCs w:val="32"/>
        </w:rPr>
        <w:t>个参照公务员法管理的事业单位，机关运行经费财政拨款预算</w:t>
      </w:r>
      <w:r>
        <w:rPr>
          <w:rStyle w:val="7"/>
          <w:rFonts w:hint="eastAsia" w:ascii="仿宋_GB2312" w:hAnsi="华文仿宋" w:eastAsia="仿宋_GB2312" w:cs="宋体"/>
          <w:bCs/>
          <w:color w:val="000000"/>
          <w:kern w:val="0"/>
          <w:sz w:val="32"/>
          <w:szCs w:val="32"/>
        </w:rPr>
        <w:t>33.89</w:t>
      </w:r>
      <w:r>
        <w:rPr>
          <w:rStyle w:val="7"/>
          <w:rFonts w:ascii="仿宋_GB2312" w:hAnsi="华文仿宋" w:eastAsia="仿宋_GB2312" w:cs="宋体"/>
          <w:bCs/>
          <w:color w:val="000000"/>
          <w:kern w:val="0"/>
          <w:sz w:val="32"/>
          <w:szCs w:val="32"/>
        </w:rPr>
        <w:t>万元，同比减少</w:t>
      </w:r>
      <w:r>
        <w:rPr>
          <w:rStyle w:val="7"/>
          <w:rFonts w:hint="eastAsia" w:ascii="仿宋_GB2312" w:hAnsi="华文仿宋" w:eastAsia="仿宋_GB2312" w:cs="宋体"/>
          <w:bCs/>
          <w:color w:val="000000"/>
          <w:kern w:val="0"/>
          <w:sz w:val="32"/>
          <w:szCs w:val="32"/>
        </w:rPr>
        <w:t>0.45</w:t>
      </w:r>
      <w:r>
        <w:rPr>
          <w:rStyle w:val="7"/>
          <w:rFonts w:ascii="仿宋_GB2312" w:hAnsi="华文仿宋" w:eastAsia="仿宋_GB2312" w:cs="宋体"/>
          <w:bCs/>
          <w:color w:val="000000"/>
          <w:kern w:val="0"/>
          <w:sz w:val="32"/>
          <w:szCs w:val="32"/>
        </w:rPr>
        <w:t>万元，同比</w:t>
      </w:r>
      <w:r>
        <w:rPr>
          <w:rStyle w:val="7"/>
          <w:rFonts w:hint="eastAsia" w:ascii="仿宋_GB2312" w:hAnsi="华文仿宋" w:eastAsia="仿宋_GB2312" w:cs="宋体"/>
          <w:bCs/>
          <w:color w:val="000000"/>
          <w:kern w:val="0"/>
          <w:sz w:val="32"/>
          <w:szCs w:val="32"/>
          <w:lang w:eastAsia="zh-CN"/>
        </w:rPr>
        <w:t>下降</w:t>
      </w:r>
      <w:r>
        <w:rPr>
          <w:rStyle w:val="7"/>
          <w:rFonts w:hint="eastAsia" w:ascii="仿宋_GB2312" w:hAnsi="华文仿宋" w:eastAsia="仿宋_GB2312" w:cs="宋体"/>
          <w:bCs/>
          <w:color w:val="000000"/>
          <w:kern w:val="0"/>
          <w:sz w:val="32"/>
          <w:szCs w:val="32"/>
        </w:rPr>
        <w:t>1.3</w:t>
      </w:r>
      <w:r>
        <w:rPr>
          <w:rStyle w:val="7"/>
          <w:rFonts w:ascii="仿宋_GB2312" w:hAnsi="华文仿宋" w:eastAsia="仿宋_GB2312" w:cs="宋体"/>
          <w:bCs/>
          <w:color w:val="000000"/>
          <w:kern w:val="0"/>
          <w:sz w:val="32"/>
          <w:szCs w:val="32"/>
        </w:rPr>
        <w:t>%，减少的原因</w:t>
      </w:r>
      <w:r>
        <w:rPr>
          <w:rStyle w:val="7"/>
          <w:rFonts w:hint="eastAsia" w:ascii="仿宋_GB2312" w:hAnsi="华文仿宋" w:eastAsia="仿宋_GB2312" w:cs="宋体"/>
          <w:bCs/>
          <w:color w:val="000000"/>
          <w:kern w:val="0"/>
          <w:sz w:val="32"/>
          <w:szCs w:val="32"/>
        </w:rPr>
        <w:t>：</w:t>
      </w:r>
      <w:r>
        <w:rPr>
          <w:rStyle w:val="7"/>
          <w:rFonts w:ascii="仿宋_GB2312" w:hAnsi="华文仿宋" w:eastAsia="仿宋_GB2312" w:cs="宋体"/>
          <w:bCs/>
          <w:color w:val="000000"/>
          <w:kern w:val="0"/>
          <w:sz w:val="32"/>
          <w:szCs w:val="32"/>
        </w:rPr>
        <w:t>预算内的定额公用经费减少</w:t>
      </w:r>
      <w:r>
        <w:rPr>
          <w:rStyle w:val="7"/>
          <w:rFonts w:hint="eastAsia" w:ascii="仿宋_GB2312" w:hAnsi="华文仿宋" w:eastAsia="仿宋_GB2312" w:cs="宋体"/>
          <w:bCs/>
          <w:color w:val="000000"/>
          <w:kern w:val="0"/>
          <w:sz w:val="32"/>
          <w:szCs w:val="32"/>
        </w:rPr>
        <w:t>。</w:t>
      </w:r>
    </w:p>
    <w:p>
      <w:pPr>
        <w:tabs>
          <w:tab w:val="center" w:pos="4475"/>
        </w:tabs>
        <w:spacing w:line="360" w:lineRule="auto"/>
        <w:ind w:firstLine="643" w:firstLineChars="200"/>
        <w:rPr>
          <w:rStyle w:val="7"/>
          <w:rFonts w:ascii="黑体" w:hAnsi="黑体" w:eastAsia="黑体" w:cs="黑体"/>
          <w:b/>
          <w:bCs/>
          <w:color w:val="000000"/>
          <w:kern w:val="0"/>
          <w:sz w:val="32"/>
          <w:szCs w:val="32"/>
        </w:rPr>
      </w:pPr>
      <w:r>
        <w:rPr>
          <w:rStyle w:val="7"/>
          <w:rFonts w:hint="eastAsia" w:ascii="黑体" w:hAnsi="黑体" w:eastAsia="黑体" w:cs="黑体"/>
          <w:b/>
          <w:bCs/>
          <w:color w:val="000000"/>
          <w:kern w:val="0"/>
          <w:sz w:val="32"/>
          <w:szCs w:val="32"/>
        </w:rPr>
        <w:t>（二）</w:t>
      </w:r>
      <w:r>
        <w:rPr>
          <w:rStyle w:val="7"/>
          <w:rFonts w:ascii="黑体" w:hAnsi="黑体" w:eastAsia="黑体" w:cs="黑体"/>
          <w:b/>
          <w:bCs/>
          <w:color w:val="000000"/>
          <w:kern w:val="0"/>
          <w:sz w:val="32"/>
          <w:szCs w:val="32"/>
        </w:rPr>
        <w:t>、政府采购预算说明</w:t>
      </w:r>
    </w:p>
    <w:p>
      <w:pPr>
        <w:pStyle w:val="14"/>
        <w:spacing w:before="0" w:beforeAutospacing="0" w:after="0" w:afterAutospacing="0" w:line="360" w:lineRule="auto"/>
        <w:ind w:firstLine="640" w:firstLineChars="200"/>
        <w:jc w:val="both"/>
        <w:textAlignment w:val="auto"/>
        <w:rPr>
          <w:rStyle w:val="7"/>
          <w:rFonts w:ascii="仿宋_GB2312" w:hAnsi="华文仿宋" w:eastAsia="仿宋_GB2312" w:cs="宋体"/>
          <w:bCs/>
          <w:color w:val="000000"/>
          <w:sz w:val="32"/>
          <w:szCs w:val="32"/>
        </w:rPr>
      </w:pPr>
      <w:r>
        <w:rPr>
          <w:rStyle w:val="7"/>
          <w:rFonts w:ascii="仿宋_GB2312" w:hAnsi="华文仿宋" w:eastAsia="仿宋_GB2312"/>
          <w:kern w:val="2"/>
          <w:sz w:val="32"/>
          <w:szCs w:val="32"/>
        </w:rPr>
        <w:t>本部门无政府采购预算</w:t>
      </w:r>
    </w:p>
    <w:p>
      <w:pPr>
        <w:tabs>
          <w:tab w:val="center" w:pos="4475"/>
        </w:tabs>
        <w:spacing w:line="360" w:lineRule="auto"/>
        <w:ind w:firstLine="643" w:firstLineChars="200"/>
        <w:rPr>
          <w:rStyle w:val="7"/>
          <w:rFonts w:ascii="黑体" w:hAnsi="黑体" w:eastAsia="黑体" w:cs="黑体"/>
          <w:b/>
          <w:bCs/>
          <w:color w:val="000000"/>
          <w:kern w:val="0"/>
          <w:sz w:val="32"/>
          <w:szCs w:val="32"/>
        </w:rPr>
      </w:pPr>
      <w:r>
        <w:rPr>
          <w:rStyle w:val="7"/>
          <w:rFonts w:hint="eastAsia" w:ascii="黑体" w:hAnsi="黑体" w:eastAsia="黑体" w:cs="黑体"/>
          <w:b/>
          <w:bCs/>
          <w:color w:val="000000"/>
          <w:kern w:val="0"/>
          <w:sz w:val="32"/>
          <w:szCs w:val="32"/>
        </w:rPr>
        <w:t>（三）</w:t>
      </w:r>
      <w:r>
        <w:rPr>
          <w:rStyle w:val="7"/>
          <w:rFonts w:ascii="黑体" w:hAnsi="黑体" w:eastAsia="黑体" w:cs="黑体"/>
          <w:b/>
          <w:bCs/>
          <w:color w:val="000000"/>
          <w:kern w:val="0"/>
          <w:sz w:val="32"/>
          <w:szCs w:val="32"/>
        </w:rPr>
        <w:t>、政府购买服务预算说明</w:t>
      </w:r>
    </w:p>
    <w:p>
      <w:pPr>
        <w:spacing w:line="360" w:lineRule="auto"/>
        <w:ind w:firstLine="640" w:firstLineChars="200"/>
        <w:textAlignment w:val="auto"/>
        <w:rPr>
          <w:rStyle w:val="7"/>
          <w:rFonts w:ascii="仿宋_GB2312" w:hAnsi="华文仿宋" w:eastAsia="仿宋_GB2312" w:cs="宋体"/>
          <w:bCs/>
          <w:color w:val="000000"/>
          <w:kern w:val="0"/>
          <w:sz w:val="32"/>
          <w:szCs w:val="32"/>
        </w:rPr>
      </w:pPr>
      <w:r>
        <w:rPr>
          <w:rStyle w:val="7"/>
          <w:rFonts w:ascii="仿宋_GB2312" w:hAnsi="华文仿宋" w:eastAsia="仿宋_GB2312"/>
          <w:sz w:val="32"/>
          <w:szCs w:val="32"/>
        </w:rPr>
        <w:t>本部门无政府购买服务预算</w:t>
      </w:r>
      <w:r>
        <w:rPr>
          <w:rStyle w:val="7"/>
          <w:rFonts w:hint="eastAsia" w:ascii="仿宋_GB2312" w:hAnsi="华文仿宋" w:eastAsia="仿宋_GB2312"/>
          <w:sz w:val="32"/>
          <w:szCs w:val="32"/>
        </w:rPr>
        <w:t>。</w:t>
      </w:r>
    </w:p>
    <w:p>
      <w:pPr>
        <w:pStyle w:val="14"/>
        <w:spacing w:before="0" w:beforeAutospacing="0" w:after="0" w:afterAutospacing="0" w:line="360" w:lineRule="auto"/>
        <w:ind w:firstLine="643" w:firstLineChars="200"/>
        <w:jc w:val="both"/>
        <w:textAlignment w:val="auto"/>
        <w:rPr>
          <w:rStyle w:val="7"/>
          <w:rFonts w:ascii="楷体_GB2312" w:hAnsi="华文仿宋" w:eastAsia="楷体_GB2312"/>
          <w:b/>
          <w:color w:val="000000"/>
          <w:sz w:val="32"/>
          <w:szCs w:val="32"/>
        </w:rPr>
      </w:pPr>
      <w:r>
        <w:rPr>
          <w:rStyle w:val="7"/>
          <w:rFonts w:ascii="楷体_GB2312" w:hAnsi="华文仿宋" w:eastAsia="楷体_GB2312"/>
          <w:b/>
          <w:color w:val="000000"/>
          <w:sz w:val="32"/>
          <w:szCs w:val="32"/>
        </w:rPr>
        <w:t>（</w:t>
      </w:r>
      <w:r>
        <w:rPr>
          <w:rStyle w:val="7"/>
          <w:rFonts w:hint="eastAsia" w:ascii="楷体_GB2312" w:hAnsi="华文仿宋" w:eastAsia="楷体_GB2312"/>
          <w:b/>
          <w:color w:val="000000"/>
          <w:sz w:val="32"/>
          <w:szCs w:val="32"/>
        </w:rPr>
        <w:t>四</w:t>
      </w:r>
      <w:r>
        <w:rPr>
          <w:rStyle w:val="7"/>
          <w:rFonts w:ascii="楷体_GB2312" w:hAnsi="华文仿宋" w:eastAsia="楷体_GB2312"/>
          <w:b/>
          <w:color w:val="000000"/>
          <w:sz w:val="32"/>
          <w:szCs w:val="32"/>
        </w:rPr>
        <w:t>）国有资产占用情况说明</w:t>
      </w:r>
    </w:p>
    <w:p>
      <w:pPr>
        <w:spacing w:line="360" w:lineRule="auto"/>
        <w:ind w:firstLine="640" w:firstLineChars="200"/>
        <w:textAlignment w:val="auto"/>
        <w:rPr>
          <w:rStyle w:val="7"/>
          <w:rFonts w:hint="eastAsia" w:ascii="仿宋_GB2312" w:hAnsi="华文仿宋" w:eastAsia="仿宋_GB2312" w:cs="宋体"/>
          <w:bCs/>
          <w:color w:val="000000"/>
          <w:kern w:val="0"/>
          <w:sz w:val="32"/>
          <w:szCs w:val="32"/>
          <w:lang w:eastAsia="zh-CN"/>
        </w:rPr>
      </w:pPr>
      <w:r>
        <w:rPr>
          <w:rStyle w:val="7"/>
          <w:rFonts w:hint="eastAsia" w:ascii="仿宋_GB2312" w:hAnsi="华文仿宋" w:eastAsia="仿宋_GB2312" w:cs="宋体"/>
          <w:bCs/>
          <w:color w:val="000000"/>
          <w:kern w:val="0"/>
          <w:sz w:val="32"/>
          <w:szCs w:val="32"/>
        </w:rPr>
        <w:t>截至2020年12月31日，融安县卫生计生监督所资产账面价值共计319.90万元，本部门核定公务用车编制1辆，实有车辆1辆，账面价值200万以上专用设备0台</w:t>
      </w:r>
      <w:r>
        <w:rPr>
          <w:rStyle w:val="7"/>
          <w:rFonts w:hint="eastAsia" w:ascii="仿宋_GB2312" w:hAnsi="华文仿宋" w:eastAsia="仿宋_GB2312" w:cs="宋体"/>
          <w:bCs/>
          <w:color w:val="000000"/>
          <w:kern w:val="0"/>
          <w:sz w:val="32"/>
          <w:szCs w:val="32"/>
          <w:lang w:eastAsia="zh-CN"/>
        </w:rPr>
        <w:t>。</w:t>
      </w:r>
    </w:p>
    <w:p>
      <w:pPr>
        <w:tabs>
          <w:tab w:val="center" w:pos="4475"/>
        </w:tabs>
        <w:spacing w:line="360" w:lineRule="auto"/>
        <w:ind w:firstLine="645"/>
        <w:textAlignment w:val="auto"/>
        <w:rPr>
          <w:rStyle w:val="7"/>
          <w:rFonts w:ascii="楷体_GB2312" w:hAnsi="华文仿宋" w:eastAsia="楷体_GB2312"/>
          <w:b/>
          <w:color w:val="000000"/>
          <w:sz w:val="32"/>
          <w:szCs w:val="32"/>
        </w:rPr>
      </w:pPr>
      <w:r>
        <w:rPr>
          <w:rStyle w:val="7"/>
          <w:rFonts w:ascii="楷体_GB2312" w:hAnsi="华文仿宋" w:eastAsia="楷体_GB2312"/>
          <w:b/>
          <w:color w:val="000000"/>
          <w:sz w:val="32"/>
          <w:szCs w:val="32"/>
        </w:rPr>
        <w:t>（</w:t>
      </w:r>
      <w:r>
        <w:rPr>
          <w:rStyle w:val="7"/>
          <w:rFonts w:hint="eastAsia" w:ascii="楷体_GB2312" w:hAnsi="华文仿宋" w:eastAsia="楷体_GB2312"/>
          <w:b/>
          <w:color w:val="000000"/>
          <w:sz w:val="32"/>
          <w:szCs w:val="32"/>
        </w:rPr>
        <w:t>五</w:t>
      </w:r>
      <w:r>
        <w:rPr>
          <w:rStyle w:val="7"/>
          <w:rFonts w:ascii="楷体_GB2312" w:hAnsi="华文仿宋" w:eastAsia="楷体_GB2312"/>
          <w:b/>
          <w:color w:val="000000"/>
          <w:sz w:val="32"/>
          <w:szCs w:val="32"/>
        </w:rPr>
        <w:t>）重点项目预算绩效目标等情况说明</w:t>
      </w:r>
    </w:p>
    <w:p>
      <w:pPr>
        <w:pStyle w:val="19"/>
        <w:ind w:firstLine="640"/>
        <w:jc w:val="left"/>
        <w:rPr>
          <w:rStyle w:val="7"/>
          <w:rFonts w:ascii="仿宋_GB2312" w:eastAsia="仿宋_GB2312"/>
          <w:sz w:val="32"/>
          <w:szCs w:val="32"/>
        </w:rPr>
      </w:pPr>
      <w:r>
        <w:rPr>
          <w:rStyle w:val="7"/>
          <w:rFonts w:ascii="仿宋_GB2312" w:hAnsi="华文仿宋" w:eastAsia="仿宋_GB2312" w:cs="宋体"/>
          <w:bCs/>
          <w:color w:val="000000"/>
          <w:sz w:val="32"/>
          <w:szCs w:val="32"/>
        </w:rPr>
        <w:t>202</w:t>
      </w:r>
      <w:r>
        <w:rPr>
          <w:rStyle w:val="7"/>
          <w:rFonts w:hint="eastAsia" w:ascii="仿宋_GB2312" w:hAnsi="华文仿宋" w:eastAsia="仿宋_GB2312" w:cs="宋体"/>
          <w:bCs/>
          <w:color w:val="000000"/>
          <w:sz w:val="32"/>
          <w:szCs w:val="32"/>
        </w:rPr>
        <w:t>1</w:t>
      </w:r>
      <w:r>
        <w:rPr>
          <w:rStyle w:val="7"/>
          <w:rFonts w:ascii="仿宋_GB2312" w:hAnsi="华文仿宋" w:eastAsia="仿宋_GB2312" w:cs="宋体"/>
          <w:bCs/>
          <w:color w:val="000000"/>
          <w:sz w:val="32"/>
          <w:szCs w:val="32"/>
        </w:rPr>
        <w:t>年纳入预算绩效目标管理的项目有</w:t>
      </w:r>
      <w:r>
        <w:rPr>
          <w:rStyle w:val="7"/>
          <w:rFonts w:hint="eastAsia" w:ascii="仿宋_GB2312" w:hAnsi="华文仿宋" w:eastAsia="仿宋_GB2312" w:cs="宋体"/>
          <w:bCs/>
          <w:color w:val="000000"/>
          <w:sz w:val="32"/>
          <w:szCs w:val="32"/>
        </w:rPr>
        <w:t>2</w:t>
      </w:r>
      <w:r>
        <w:rPr>
          <w:rStyle w:val="7"/>
          <w:rFonts w:ascii="仿宋_GB2312" w:hAnsi="华文仿宋" w:eastAsia="仿宋_GB2312" w:cs="宋体"/>
          <w:bCs/>
          <w:color w:val="000000"/>
          <w:sz w:val="32"/>
          <w:szCs w:val="32"/>
        </w:rPr>
        <w:t>个，金额</w:t>
      </w:r>
      <w:r>
        <w:rPr>
          <w:rStyle w:val="7"/>
          <w:rFonts w:hint="eastAsia" w:ascii="仿宋_GB2312" w:hAnsi="华文仿宋" w:eastAsia="仿宋_GB2312" w:cs="宋体"/>
          <w:bCs/>
          <w:color w:val="000000"/>
          <w:sz w:val="32"/>
          <w:szCs w:val="32"/>
        </w:rPr>
        <w:t>20</w:t>
      </w:r>
      <w:r>
        <w:rPr>
          <w:rStyle w:val="7"/>
          <w:rFonts w:ascii="仿宋_GB2312" w:hAnsi="华文仿宋" w:eastAsia="仿宋_GB2312" w:cs="宋体"/>
          <w:bCs/>
          <w:color w:val="000000"/>
          <w:sz w:val="32"/>
          <w:szCs w:val="32"/>
        </w:rPr>
        <w:t>万元，涉及一般公共预算拨款支出</w:t>
      </w:r>
      <w:r>
        <w:rPr>
          <w:rStyle w:val="7"/>
          <w:rFonts w:hint="eastAsia" w:ascii="仿宋_GB2312" w:hAnsi="华文仿宋" w:eastAsia="仿宋_GB2312" w:cs="宋体"/>
          <w:bCs/>
          <w:color w:val="000000"/>
          <w:sz w:val="32"/>
          <w:szCs w:val="32"/>
          <w:lang w:val="en-US" w:eastAsia="zh-CN"/>
        </w:rPr>
        <w:t>20</w:t>
      </w:r>
      <w:r>
        <w:rPr>
          <w:rStyle w:val="7"/>
          <w:rFonts w:ascii="仿宋_GB2312" w:hAnsi="华文仿宋" w:eastAsia="仿宋_GB2312" w:cs="宋体"/>
          <w:bCs/>
          <w:color w:val="000000"/>
          <w:sz w:val="32"/>
          <w:szCs w:val="32"/>
        </w:rPr>
        <w:t>万元。其中：</w:t>
      </w:r>
      <w:r>
        <w:rPr>
          <w:rFonts w:hint="eastAsia" w:ascii="仿宋_GB2312" w:eastAsia="仿宋_GB2312"/>
          <w:sz w:val="32"/>
          <w:szCs w:val="32"/>
        </w:rPr>
        <w:t>项目分别为：1.项目名称：学校直饮水水质监督检验费，预算金额15万元；2.项目名称：生活饮用水卫生监督检测检验费，预算金额5万元。</w:t>
      </w:r>
    </w:p>
    <w:p>
      <w:pPr>
        <w:snapToGrid w:val="0"/>
        <w:spacing w:line="360" w:lineRule="auto"/>
        <w:ind w:right="-218" w:rightChars="-104"/>
        <w:jc w:val="center"/>
        <w:textAlignment w:val="auto"/>
        <w:rPr>
          <w:rStyle w:val="6"/>
          <w:rFonts w:ascii="仿宋_GB2312" w:hAnsi="华文仿宋" w:eastAsia="仿宋_GB2312"/>
          <w:color w:val="000000"/>
          <w:sz w:val="32"/>
          <w:szCs w:val="32"/>
        </w:rPr>
      </w:pPr>
      <w:r>
        <w:rPr>
          <w:rStyle w:val="6"/>
          <w:rFonts w:hint="eastAsia" w:ascii="仿宋_GB2312" w:hAnsi="华文仿宋" w:eastAsia="仿宋_GB2312"/>
          <w:color w:val="000000"/>
          <w:sz w:val="32"/>
          <w:szCs w:val="32"/>
        </w:rPr>
        <w:t xml:space="preserve"> </w:t>
      </w:r>
      <w:r>
        <w:rPr>
          <w:rStyle w:val="6"/>
          <w:rFonts w:ascii="仿宋_GB2312" w:hAnsi="华文仿宋" w:eastAsia="仿宋_GB2312"/>
          <w:color w:val="000000"/>
          <w:sz w:val="32"/>
          <w:szCs w:val="32"/>
        </w:rPr>
        <w:t>第四部分：名词解释</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bookmarkStart w:id="0" w:name="_GoBack"/>
      <w:bookmarkEnd w:id="0"/>
      <w:r>
        <w:rPr>
          <w:rStyle w:val="7"/>
          <w:rFonts w:ascii="黑体" w:hAnsi="黑体" w:eastAsia="黑体" w:cs="黑体"/>
          <w:b/>
          <w:bCs/>
          <w:color w:val="000000"/>
          <w:kern w:val="0"/>
          <w:sz w:val="32"/>
          <w:szCs w:val="32"/>
        </w:rPr>
        <w:t>一、财政拨款收入</w:t>
      </w:r>
      <w:r>
        <w:rPr>
          <w:rStyle w:val="7"/>
          <w:rFonts w:ascii="仿宋_GB2312" w:hAnsi="华文仿宋" w:eastAsia="仿宋_GB2312" w:cs="宋体"/>
          <w:bCs/>
          <w:color w:val="000000"/>
          <w:kern w:val="0"/>
          <w:sz w:val="32"/>
          <w:szCs w:val="32"/>
        </w:rPr>
        <w:t xml:space="preserve">：指县本级财政部门当年拨付的资金。 </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r>
        <w:rPr>
          <w:rStyle w:val="7"/>
          <w:rFonts w:ascii="黑体" w:hAnsi="黑体" w:eastAsia="黑体" w:cs="黑体"/>
          <w:b/>
          <w:bCs/>
          <w:color w:val="000000"/>
          <w:kern w:val="0"/>
          <w:sz w:val="32"/>
          <w:szCs w:val="32"/>
        </w:rPr>
        <w:t>二、事业收入</w:t>
      </w:r>
      <w:r>
        <w:rPr>
          <w:rStyle w:val="7"/>
          <w:rFonts w:ascii="仿宋_GB2312" w:hAnsi="华文仿宋" w:eastAsia="仿宋_GB2312" w:cs="宋体"/>
          <w:bCs/>
          <w:color w:val="000000"/>
          <w:kern w:val="0"/>
          <w:sz w:val="32"/>
          <w:szCs w:val="32"/>
        </w:rPr>
        <w:t>：指事业单位开展专业业务活动及辅助活动所取得的收入。</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r>
        <w:rPr>
          <w:rStyle w:val="7"/>
          <w:rFonts w:ascii="黑体" w:hAnsi="黑体" w:eastAsia="黑体" w:cs="黑体"/>
          <w:b/>
          <w:bCs/>
          <w:color w:val="000000"/>
          <w:kern w:val="0"/>
          <w:sz w:val="32"/>
          <w:szCs w:val="32"/>
        </w:rPr>
        <w:t>三、经营收入</w:t>
      </w:r>
      <w:r>
        <w:rPr>
          <w:rStyle w:val="7"/>
          <w:rFonts w:ascii="仿宋_GB2312" w:hAnsi="华文仿宋" w:eastAsia="仿宋_GB2312" w:cs="宋体"/>
          <w:bCs/>
          <w:color w:val="000000"/>
          <w:kern w:val="0"/>
          <w:sz w:val="32"/>
          <w:szCs w:val="32"/>
        </w:rPr>
        <w:t>：指事业单位在专业业务活动及其辅助活动之外开展非独立核算经营活动取得的收入。</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r>
        <w:rPr>
          <w:rStyle w:val="7"/>
          <w:rFonts w:ascii="黑体" w:hAnsi="黑体" w:eastAsia="黑体" w:cs="黑体"/>
          <w:b/>
          <w:bCs/>
          <w:color w:val="000000"/>
          <w:kern w:val="0"/>
          <w:sz w:val="32"/>
          <w:szCs w:val="32"/>
        </w:rPr>
        <w:t>四、其他收入</w:t>
      </w:r>
      <w:r>
        <w:rPr>
          <w:rStyle w:val="7"/>
          <w:rFonts w:ascii="仿宋_GB2312" w:hAnsi="华文仿宋" w:eastAsia="仿宋_GB2312" w:cs="宋体"/>
          <w:bCs/>
          <w:color w:val="000000"/>
          <w:kern w:val="0"/>
          <w:sz w:val="32"/>
          <w:szCs w:val="32"/>
        </w:rPr>
        <w:t>：指除上述“财政拨款收入”“事业收入”“经营收入”等以外的收入。</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r>
        <w:rPr>
          <w:rStyle w:val="7"/>
          <w:rFonts w:ascii="黑体" w:hAnsi="黑体" w:eastAsia="黑体" w:cs="黑体"/>
          <w:b/>
          <w:bCs/>
          <w:color w:val="000000"/>
          <w:kern w:val="0"/>
          <w:sz w:val="32"/>
          <w:szCs w:val="32"/>
        </w:rPr>
        <w:t>五、上年结转</w:t>
      </w:r>
      <w:r>
        <w:rPr>
          <w:rStyle w:val="7"/>
          <w:rFonts w:ascii="仿宋_GB2312" w:hAnsi="华文仿宋" w:eastAsia="仿宋_GB2312" w:cs="宋体"/>
          <w:bCs/>
          <w:color w:val="000000"/>
          <w:kern w:val="0"/>
          <w:sz w:val="32"/>
          <w:szCs w:val="32"/>
        </w:rPr>
        <w:t>：指以前年度尚未完成，按有关规定结转到本年继续使用的资金。</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r>
        <w:rPr>
          <w:rStyle w:val="7"/>
          <w:rFonts w:ascii="黑体" w:hAnsi="黑体" w:eastAsia="黑体" w:cs="黑体"/>
          <w:b/>
          <w:bCs/>
          <w:color w:val="000000"/>
          <w:kern w:val="0"/>
          <w:sz w:val="32"/>
          <w:szCs w:val="32"/>
        </w:rPr>
        <w:t>六、基本支出</w:t>
      </w:r>
      <w:r>
        <w:rPr>
          <w:rStyle w:val="7"/>
          <w:rFonts w:ascii="仿宋_GB2312" w:hAnsi="华文仿宋" w:eastAsia="仿宋_GB2312" w:cs="宋体"/>
          <w:bCs/>
          <w:color w:val="000000"/>
          <w:kern w:val="0"/>
          <w:sz w:val="32"/>
          <w:szCs w:val="32"/>
        </w:rPr>
        <w:t>：指为保障机构正常运转、完成日常工作任务而发生的人员支出和公用支出。</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r>
        <w:rPr>
          <w:rStyle w:val="7"/>
          <w:rFonts w:ascii="黑体" w:hAnsi="黑体" w:eastAsia="黑体" w:cs="黑体"/>
          <w:b/>
          <w:bCs/>
          <w:color w:val="000000"/>
          <w:kern w:val="0"/>
          <w:sz w:val="32"/>
          <w:szCs w:val="32"/>
        </w:rPr>
        <w:t>七、项目支出</w:t>
      </w:r>
      <w:r>
        <w:rPr>
          <w:rStyle w:val="7"/>
          <w:rFonts w:ascii="仿宋_GB2312" w:hAnsi="华文仿宋" w:eastAsia="仿宋_GB2312" w:cs="宋体"/>
          <w:bCs/>
          <w:color w:val="000000"/>
          <w:kern w:val="0"/>
          <w:sz w:val="32"/>
          <w:szCs w:val="32"/>
        </w:rPr>
        <w:t xml:space="preserve">：指在基本支出之外为完成特定行政任务和事业发展目标所发生的支出。  </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r>
        <w:rPr>
          <w:rStyle w:val="7"/>
          <w:rFonts w:ascii="黑体" w:hAnsi="黑体" w:eastAsia="黑体" w:cs="黑体"/>
          <w:b/>
          <w:bCs/>
          <w:color w:val="000000"/>
          <w:kern w:val="0"/>
          <w:sz w:val="32"/>
          <w:szCs w:val="32"/>
        </w:rPr>
        <w:t>八、经营支出</w:t>
      </w:r>
      <w:r>
        <w:rPr>
          <w:rStyle w:val="7"/>
          <w:rFonts w:ascii="仿宋_GB2312" w:hAnsi="华文仿宋" w:eastAsia="仿宋_GB2312" w:cs="宋体"/>
          <w:bCs/>
          <w:color w:val="000000"/>
          <w:kern w:val="0"/>
          <w:sz w:val="32"/>
          <w:szCs w:val="32"/>
        </w:rPr>
        <w:t>：指事业单位在专业业务活动及其辅助活动之外开展非独立核算经营活动发生的支出。</w:t>
      </w:r>
    </w:p>
    <w:p>
      <w:pPr>
        <w:spacing w:line="360" w:lineRule="auto"/>
        <w:ind w:firstLine="643" w:firstLineChars="200"/>
        <w:textAlignment w:val="auto"/>
        <w:rPr>
          <w:rStyle w:val="7"/>
          <w:rFonts w:ascii="仿宋_GB2312" w:hAnsi="华文仿宋" w:eastAsia="仿宋_GB2312" w:cs="宋体"/>
          <w:bCs/>
          <w:color w:val="000000"/>
          <w:kern w:val="0"/>
          <w:sz w:val="32"/>
          <w:szCs w:val="32"/>
        </w:rPr>
      </w:pPr>
      <w:r>
        <w:rPr>
          <w:rStyle w:val="7"/>
          <w:rFonts w:ascii="黑体" w:hAnsi="黑体" w:eastAsia="黑体" w:cs="黑体"/>
          <w:b/>
          <w:bCs/>
          <w:color w:val="000000"/>
          <w:kern w:val="0"/>
          <w:sz w:val="32"/>
          <w:szCs w:val="32"/>
        </w:rPr>
        <w:t>九、“三公”经费</w:t>
      </w:r>
      <w:r>
        <w:rPr>
          <w:rStyle w:val="7"/>
          <w:rFonts w:ascii="仿宋_GB2312" w:hAnsi="华文仿宋" w:eastAsia="仿宋_GB2312" w:cs="宋体"/>
          <w:bCs/>
          <w:color w:val="000000"/>
          <w:kern w:val="0"/>
          <w:sz w:val="32"/>
          <w:szCs w:val="32"/>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3" w:firstLineChars="200"/>
        <w:textAlignment w:val="auto"/>
        <w:rPr>
          <w:rStyle w:val="7"/>
          <w:rFonts w:ascii="仿宋_GB2312" w:hAnsi="华文仿宋" w:eastAsia="仿宋_GB2312"/>
          <w:color w:val="FF0000"/>
          <w:sz w:val="32"/>
          <w:szCs w:val="32"/>
        </w:rPr>
      </w:pPr>
      <w:r>
        <w:rPr>
          <w:rStyle w:val="7"/>
          <w:rFonts w:ascii="黑体" w:hAnsi="黑体" w:eastAsia="黑体" w:cs="黑体"/>
          <w:b/>
          <w:bCs/>
          <w:color w:val="000000"/>
          <w:kern w:val="0"/>
          <w:sz w:val="32"/>
          <w:szCs w:val="32"/>
        </w:rPr>
        <w:t>十、机关运行经费</w:t>
      </w:r>
      <w:r>
        <w:rPr>
          <w:rStyle w:val="7"/>
          <w:rFonts w:ascii="仿宋_GB2312" w:hAnsi="华文仿宋" w:eastAsia="仿宋_GB2312" w:cs="宋体"/>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9"/>
      </w:rPr>
    </w:pPr>
  </w:p>
  <w:p>
    <w:pPr>
      <w:pStyle w:val="15"/>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9"/>
      </w:rPr>
    </w:pPr>
  </w:p>
  <w:p>
    <w:pPr>
      <w:pStyle w:val="15"/>
      <w:rPr>
        <w:rStyle w:val="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D280F"/>
    <w:multiLevelType w:val="multilevel"/>
    <w:tmpl w:val="6F4D280F"/>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787DF7"/>
    <w:rsid w:val="00044377"/>
    <w:rsid w:val="0007105C"/>
    <w:rsid w:val="00084D29"/>
    <w:rsid w:val="000B5378"/>
    <w:rsid w:val="00107BE1"/>
    <w:rsid w:val="00107DDC"/>
    <w:rsid w:val="00137140"/>
    <w:rsid w:val="001446D8"/>
    <w:rsid w:val="00167607"/>
    <w:rsid w:val="001C274C"/>
    <w:rsid w:val="001E435B"/>
    <w:rsid w:val="00211F1E"/>
    <w:rsid w:val="00215708"/>
    <w:rsid w:val="00217DA3"/>
    <w:rsid w:val="00221DDE"/>
    <w:rsid w:val="002245A8"/>
    <w:rsid w:val="0023008D"/>
    <w:rsid w:val="002361D8"/>
    <w:rsid w:val="002371F7"/>
    <w:rsid w:val="00266BFB"/>
    <w:rsid w:val="002A502D"/>
    <w:rsid w:val="002F0D75"/>
    <w:rsid w:val="002F4EAF"/>
    <w:rsid w:val="00353CB1"/>
    <w:rsid w:val="003545A1"/>
    <w:rsid w:val="003B5BF4"/>
    <w:rsid w:val="0048465E"/>
    <w:rsid w:val="004A2FA8"/>
    <w:rsid w:val="004C4588"/>
    <w:rsid w:val="004D709D"/>
    <w:rsid w:val="004E15D4"/>
    <w:rsid w:val="004F50E7"/>
    <w:rsid w:val="00517550"/>
    <w:rsid w:val="005545D9"/>
    <w:rsid w:val="005712AB"/>
    <w:rsid w:val="005A5179"/>
    <w:rsid w:val="005B5BEC"/>
    <w:rsid w:val="005E498B"/>
    <w:rsid w:val="00602A6E"/>
    <w:rsid w:val="00604664"/>
    <w:rsid w:val="00617C96"/>
    <w:rsid w:val="00635A24"/>
    <w:rsid w:val="00642879"/>
    <w:rsid w:val="00671E63"/>
    <w:rsid w:val="006725D3"/>
    <w:rsid w:val="00674A29"/>
    <w:rsid w:val="006A54EF"/>
    <w:rsid w:val="006B4412"/>
    <w:rsid w:val="00707179"/>
    <w:rsid w:val="00787DF7"/>
    <w:rsid w:val="007C3429"/>
    <w:rsid w:val="007C6821"/>
    <w:rsid w:val="007D4247"/>
    <w:rsid w:val="007E0670"/>
    <w:rsid w:val="007F6374"/>
    <w:rsid w:val="00814F79"/>
    <w:rsid w:val="00825BF0"/>
    <w:rsid w:val="00872F77"/>
    <w:rsid w:val="008C11BC"/>
    <w:rsid w:val="009B01E8"/>
    <w:rsid w:val="00A25A85"/>
    <w:rsid w:val="00A37FE6"/>
    <w:rsid w:val="00A60779"/>
    <w:rsid w:val="00A84931"/>
    <w:rsid w:val="00AA0060"/>
    <w:rsid w:val="00B706EB"/>
    <w:rsid w:val="00BB141F"/>
    <w:rsid w:val="00BD6D0A"/>
    <w:rsid w:val="00C0217A"/>
    <w:rsid w:val="00C13CB5"/>
    <w:rsid w:val="00C52B4B"/>
    <w:rsid w:val="00C7299B"/>
    <w:rsid w:val="00C903C1"/>
    <w:rsid w:val="00CA314D"/>
    <w:rsid w:val="00CD1928"/>
    <w:rsid w:val="00D12BF5"/>
    <w:rsid w:val="00D21DAA"/>
    <w:rsid w:val="00D239F2"/>
    <w:rsid w:val="00D3537F"/>
    <w:rsid w:val="00D432A5"/>
    <w:rsid w:val="00DE1EF1"/>
    <w:rsid w:val="00E5367E"/>
    <w:rsid w:val="00EA7F8E"/>
    <w:rsid w:val="00F02FC4"/>
    <w:rsid w:val="00F07E8B"/>
    <w:rsid w:val="00F34D94"/>
    <w:rsid w:val="00F36345"/>
    <w:rsid w:val="00F373C3"/>
    <w:rsid w:val="00F82680"/>
    <w:rsid w:val="00FC36E2"/>
    <w:rsid w:val="00FC3F09"/>
    <w:rsid w:val="00FF146F"/>
    <w:rsid w:val="4A805514"/>
    <w:rsid w:val="4D68391C"/>
    <w:rsid w:val="7B364E58"/>
    <w:rsid w:val="7EA85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semiHidden/>
    <w:unhideWhenUsed/>
    <w:uiPriority w:val="99"/>
    <w:pPr>
      <w:tabs>
        <w:tab w:val="center" w:pos="4153"/>
        <w:tab w:val="right" w:pos="8306"/>
      </w:tabs>
      <w:snapToGrid w:val="0"/>
      <w:jc w:val="left"/>
    </w:pPr>
    <w:rPr>
      <w:sz w:val="18"/>
      <w:szCs w:val="18"/>
    </w:rPr>
  </w:style>
  <w:style w:type="paragraph" w:styleId="3">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character" w:customStyle="1" w:styleId="7">
    <w:name w:val="NormalCharacter"/>
    <w:semiHidden/>
    <w:uiPriority w:val="0"/>
  </w:style>
  <w:style w:type="table" w:customStyle="1" w:styleId="8">
    <w:name w:val="TableNormal"/>
    <w:semiHidden/>
    <w:uiPriority w:val="0"/>
    <w:tblPr>
      <w:tblCellMar>
        <w:top w:w="0" w:type="dxa"/>
        <w:left w:w="0" w:type="dxa"/>
        <w:bottom w:w="0" w:type="dxa"/>
        <w:right w:w="0" w:type="dxa"/>
      </w:tblCellMar>
    </w:tblPr>
  </w:style>
  <w:style w:type="character" w:customStyle="1" w:styleId="9">
    <w:name w:val="PageNumber"/>
    <w:basedOn w:val="7"/>
    <w:uiPriority w:val="0"/>
  </w:style>
  <w:style w:type="character" w:customStyle="1" w:styleId="10">
    <w:name w:val="UserStyle_0"/>
    <w:link w:val="11"/>
    <w:qFormat/>
    <w:uiPriority w:val="0"/>
    <w:rPr>
      <w:kern w:val="2"/>
      <w:sz w:val="18"/>
      <w:szCs w:val="18"/>
    </w:rPr>
  </w:style>
  <w:style w:type="paragraph" w:customStyle="1" w:styleId="11">
    <w:name w:val="Acetate"/>
    <w:basedOn w:val="1"/>
    <w:link w:val="10"/>
    <w:uiPriority w:val="0"/>
    <w:rPr>
      <w:sz w:val="18"/>
      <w:szCs w:val="18"/>
    </w:rPr>
  </w:style>
  <w:style w:type="character" w:customStyle="1" w:styleId="12">
    <w:name w:val="UserStyle_1"/>
    <w:link w:val="13"/>
    <w:uiPriority w:val="0"/>
    <w:rPr>
      <w:kern w:val="2"/>
      <w:sz w:val="18"/>
      <w:szCs w:val="18"/>
    </w:rPr>
  </w:style>
  <w:style w:type="paragraph" w:customStyle="1" w:styleId="13">
    <w:name w:val="Header"/>
    <w:basedOn w:val="1"/>
    <w:link w:val="12"/>
    <w:uiPriority w:val="0"/>
    <w:pPr>
      <w:pBdr>
        <w:bottom w:val="single" w:color="000000" w:sz="6" w:space="1"/>
      </w:pBdr>
      <w:tabs>
        <w:tab w:val="center" w:pos="4153"/>
        <w:tab w:val="right" w:pos="8306"/>
      </w:tabs>
      <w:snapToGrid w:val="0"/>
      <w:jc w:val="center"/>
    </w:pPr>
    <w:rPr>
      <w:sz w:val="18"/>
      <w:szCs w:val="18"/>
    </w:rPr>
  </w:style>
  <w:style w:type="paragraph" w:customStyle="1" w:styleId="14">
    <w:name w:val="HtmlNormal"/>
    <w:basedOn w:val="1"/>
    <w:uiPriority w:val="0"/>
    <w:pPr>
      <w:spacing w:before="100" w:beforeAutospacing="1" w:after="100" w:afterAutospacing="1"/>
      <w:jc w:val="left"/>
    </w:pPr>
    <w:rPr>
      <w:rFonts w:ascii="宋体" w:hAnsi="宋体"/>
      <w:kern w:val="0"/>
      <w:sz w:val="24"/>
    </w:rPr>
  </w:style>
  <w:style w:type="paragraph" w:customStyle="1" w:styleId="15">
    <w:name w:val="Footer"/>
    <w:basedOn w:val="1"/>
    <w:uiPriority w:val="0"/>
    <w:pPr>
      <w:tabs>
        <w:tab w:val="center" w:pos="4153"/>
        <w:tab w:val="right" w:pos="8306"/>
      </w:tabs>
      <w:snapToGrid w:val="0"/>
      <w:jc w:val="left"/>
    </w:pPr>
    <w:rPr>
      <w:sz w:val="18"/>
      <w:szCs w:val="18"/>
    </w:rPr>
  </w:style>
  <w:style w:type="paragraph" w:customStyle="1" w:styleId="16">
    <w:name w:val="UserStyle_2"/>
    <w:basedOn w:val="1"/>
    <w:uiPriority w:val="0"/>
    <w:rPr>
      <w:szCs w:val="21"/>
    </w:rPr>
  </w:style>
  <w:style w:type="character" w:customStyle="1" w:styleId="17">
    <w:name w:val="页眉 Char"/>
    <w:basedOn w:val="5"/>
    <w:link w:val="3"/>
    <w:semiHidden/>
    <w:uiPriority w:val="99"/>
    <w:rPr>
      <w:kern w:val="2"/>
      <w:sz w:val="18"/>
      <w:szCs w:val="18"/>
    </w:rPr>
  </w:style>
  <w:style w:type="character" w:customStyle="1" w:styleId="18">
    <w:name w:val="页脚 Char"/>
    <w:basedOn w:val="5"/>
    <w:link w:val="2"/>
    <w:semiHidden/>
    <w:uiPriority w:val="99"/>
    <w:rPr>
      <w:kern w:val="2"/>
      <w:sz w:val="18"/>
      <w:szCs w:val="18"/>
    </w:rPr>
  </w:style>
  <w:style w:type="paragraph" w:customStyle="1" w:styleId="19">
    <w:name w:val="p0"/>
    <w:basedOn w:val="1"/>
    <w:uiPriority w:val="0"/>
    <w:pPr>
      <w:textAlignment w:val="auto"/>
    </w:pPr>
    <w:rPr>
      <w:kern w:val="0"/>
      <w:szCs w:val="21"/>
    </w:rPr>
  </w:style>
  <w:style w:type="paragraph" w:customStyle="1" w:styleId="20">
    <w:name w:val="p16"/>
    <w:basedOn w:val="1"/>
    <w:uiPriority w:val="0"/>
    <w:pPr>
      <w:spacing w:before="100" w:after="100"/>
      <w:jc w:val="left"/>
      <w:textAlignment w:val="auto"/>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13722-DB42-4AC7-8E57-EFF05E539F9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897</Words>
  <Characters>5119</Characters>
  <Lines>42</Lines>
  <Paragraphs>12</Paragraphs>
  <TotalTime>8</TotalTime>
  <ScaleCrop>false</ScaleCrop>
  <LinksUpToDate>false</LinksUpToDate>
  <CharactersWithSpaces>6004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2020-04-15T06:50:00Z</dcterms:created>
  <dc:creator>Administrator</dc:creator>
  <cp:lastModifiedBy>Administrator</cp:lastModifiedBy>
  <dcterms:modified xsi:type="dcterms:W3CDTF">2021-02-10T02:15:53Z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